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E095C" w14:textId="12174B6C" w:rsidR="00C07980" w:rsidRPr="00B40AC6" w:rsidRDefault="00941AD1" w:rsidP="00C07980">
      <w:pPr>
        <w:widowControl w:val="0"/>
        <w:overflowPunct w:val="0"/>
        <w:autoSpaceDE w:val="0"/>
        <w:autoSpaceDN w:val="0"/>
        <w:adjustRightInd w:val="0"/>
        <w:spacing w:after="0" w:line="240" w:lineRule="auto"/>
        <w:jc w:val="right"/>
        <w:rPr>
          <w:rFonts w:cstheme="minorHAnsi"/>
          <w:sz w:val="26"/>
          <w:szCs w:val="26"/>
        </w:rPr>
      </w:pPr>
      <w:r>
        <w:rPr>
          <w:rFonts w:cstheme="minorHAnsi"/>
          <w:sz w:val="26"/>
          <w:szCs w:val="26"/>
        </w:rPr>
        <w:t>XXXXX</w:t>
      </w:r>
    </w:p>
    <w:p w14:paraId="5329943B" w14:textId="77777777" w:rsidR="001B2F2E" w:rsidRPr="001B2F2E" w:rsidRDefault="001B2F2E" w:rsidP="001B2F2E">
      <w:pPr>
        <w:autoSpaceDE w:val="0"/>
        <w:autoSpaceDN w:val="0"/>
        <w:adjustRightInd w:val="0"/>
        <w:spacing w:after="0" w:line="240" w:lineRule="auto"/>
        <w:rPr>
          <w:rFonts w:ascii="Calibri" w:eastAsiaTheme="minorHAnsi" w:hAnsi="Calibri" w:cs="Calibri"/>
          <w:color w:val="000000"/>
          <w:sz w:val="26"/>
          <w:szCs w:val="26"/>
          <w:lang w:eastAsia="en-US"/>
        </w:rPr>
      </w:pPr>
    </w:p>
    <w:p w14:paraId="5ED3FF1A" w14:textId="273FE50B" w:rsidR="001B2F2E" w:rsidRPr="001A7FF0" w:rsidRDefault="001B2F2E" w:rsidP="001B2F2E">
      <w:pPr>
        <w:ind w:left="180"/>
        <w:jc w:val="center"/>
        <w:rPr>
          <w:rFonts w:ascii="Calibri" w:eastAsiaTheme="minorHAnsi" w:hAnsi="Calibri" w:cs="Calibri"/>
          <w:b/>
          <w:bCs/>
          <w:color w:val="000000"/>
          <w:sz w:val="26"/>
          <w:szCs w:val="26"/>
          <w:u w:val="single"/>
          <w:lang w:eastAsia="en-US"/>
        </w:rPr>
      </w:pPr>
      <w:r w:rsidRPr="001A7FF0">
        <w:rPr>
          <w:rFonts w:ascii="Calibri" w:eastAsiaTheme="minorHAnsi" w:hAnsi="Calibri" w:cs="Calibri"/>
          <w:b/>
          <w:bCs/>
          <w:color w:val="000000"/>
          <w:sz w:val="26"/>
          <w:szCs w:val="26"/>
          <w:u w:val="single"/>
          <w:lang w:eastAsia="en-US"/>
        </w:rPr>
        <w:t>INDIVIDUAL EMPLOYMENT CONTRACT AGREEMENT</w:t>
      </w:r>
    </w:p>
    <w:p w14:paraId="374D12A1" w14:textId="5383BA81" w:rsidR="00C07980" w:rsidRPr="001A7FF0" w:rsidRDefault="00C07980" w:rsidP="00F23A7D">
      <w:pPr>
        <w:spacing w:line="276" w:lineRule="auto"/>
        <w:ind w:left="180"/>
        <w:jc w:val="both"/>
        <w:rPr>
          <w:sz w:val="26"/>
          <w:szCs w:val="26"/>
        </w:rPr>
      </w:pPr>
      <w:r w:rsidRPr="001A7FF0">
        <w:rPr>
          <w:sz w:val="26"/>
          <w:szCs w:val="26"/>
        </w:rPr>
        <w:t>This</w:t>
      </w:r>
      <w:r w:rsidR="003A23CE" w:rsidRPr="001A7FF0">
        <w:rPr>
          <w:sz w:val="26"/>
          <w:szCs w:val="26"/>
        </w:rPr>
        <w:t xml:space="preserve"> Individual</w:t>
      </w:r>
      <w:r w:rsidRPr="001A7FF0">
        <w:rPr>
          <w:sz w:val="26"/>
          <w:szCs w:val="26"/>
        </w:rPr>
        <w:t xml:space="preserve"> </w:t>
      </w:r>
      <w:r w:rsidR="00E6625D" w:rsidRPr="001A7FF0">
        <w:rPr>
          <w:sz w:val="26"/>
          <w:szCs w:val="26"/>
        </w:rPr>
        <w:t>Contract</w:t>
      </w:r>
      <w:r w:rsidR="00C44037" w:rsidRPr="001A7FF0">
        <w:rPr>
          <w:sz w:val="26"/>
          <w:szCs w:val="26"/>
        </w:rPr>
        <w:t xml:space="preserve"> Employment </w:t>
      </w:r>
      <w:r w:rsidRPr="001A7FF0">
        <w:rPr>
          <w:sz w:val="26"/>
          <w:szCs w:val="26"/>
        </w:rPr>
        <w:t xml:space="preserve">agreement made and entered on </w:t>
      </w:r>
      <w:r w:rsidR="00EF7125" w:rsidRPr="00EF7125">
        <w:rPr>
          <w:rFonts w:cstheme="minorHAnsi"/>
          <w:b/>
          <w:bCs/>
          <w:sz w:val="26"/>
          <w:szCs w:val="26"/>
        </w:rPr>
        <w:t>XXXX</w:t>
      </w:r>
      <w:r w:rsidRPr="001A7FF0">
        <w:rPr>
          <w:sz w:val="26"/>
          <w:szCs w:val="26"/>
        </w:rPr>
        <w:t xml:space="preserve"> by and between:</w:t>
      </w:r>
    </w:p>
    <w:p w14:paraId="22D08C59" w14:textId="77777777" w:rsidR="00C07980" w:rsidRPr="001A7FF0" w:rsidRDefault="00C07980" w:rsidP="000F3961">
      <w:pPr>
        <w:spacing w:line="276" w:lineRule="auto"/>
        <w:ind w:left="180"/>
        <w:jc w:val="both"/>
        <w:rPr>
          <w:sz w:val="26"/>
          <w:szCs w:val="26"/>
        </w:rPr>
      </w:pPr>
      <w:r w:rsidRPr="001A7FF0">
        <w:rPr>
          <w:b/>
          <w:bCs/>
          <w:sz w:val="26"/>
          <w:szCs w:val="26"/>
        </w:rPr>
        <w:t>AMBC TECHNOLOGIES PVT LTD</w:t>
      </w:r>
      <w:r w:rsidRPr="001A7FF0">
        <w:rPr>
          <w:sz w:val="26"/>
          <w:szCs w:val="26"/>
        </w:rPr>
        <w:t>, a company incorporated under the Companies Act,1956 and having its Administrative office at ELCOT IT Park, IT SEZ Building, 1st Floor, Ilandhaikulam, Madurai-625020 Reg Info hereinafter referred to as “the Company” (which expression shall unless it be repugnant to the context or contrary to the meaning thereof be deemed to mean and include their successors and assigns) on the ONE PART.</w:t>
      </w:r>
    </w:p>
    <w:p w14:paraId="35A4EE5A" w14:textId="77777777" w:rsidR="00C07980" w:rsidRPr="001A7FF0" w:rsidRDefault="00127831" w:rsidP="00C07980">
      <w:pPr>
        <w:ind w:left="180"/>
        <w:rPr>
          <w:b/>
          <w:bCs/>
          <w:sz w:val="26"/>
          <w:szCs w:val="26"/>
        </w:rPr>
      </w:pPr>
      <w:r w:rsidRPr="001A7FF0">
        <w:rPr>
          <w:b/>
          <w:bCs/>
          <w:sz w:val="26"/>
          <w:szCs w:val="26"/>
        </w:rPr>
        <w:t>AND</w:t>
      </w:r>
    </w:p>
    <w:p w14:paraId="1358B922" w14:textId="31F71B9D" w:rsidR="00AB474C" w:rsidRPr="00936092" w:rsidRDefault="00EF7125" w:rsidP="001B0588">
      <w:pPr>
        <w:ind w:left="142"/>
        <w:jc w:val="both"/>
        <w:rPr>
          <w:rFonts w:ascii="Segoe UI" w:eastAsia="Times New Roman" w:hAnsi="Segoe UI" w:cs="Segoe UI"/>
          <w:sz w:val="20"/>
          <w:szCs w:val="20"/>
        </w:rPr>
      </w:pPr>
      <w:r>
        <w:rPr>
          <w:sz w:val="26"/>
          <w:szCs w:val="26"/>
        </w:rPr>
        <w:t xml:space="preserve">XXXXXX </w:t>
      </w:r>
      <w:r w:rsidR="00486155">
        <w:rPr>
          <w:sz w:val="26"/>
          <w:szCs w:val="26"/>
        </w:rPr>
        <w:t xml:space="preserve">S/o XXXXX residing at XXXXX </w:t>
      </w:r>
      <w:r w:rsidR="00AA0596">
        <w:rPr>
          <w:sz w:val="26"/>
          <w:szCs w:val="26"/>
        </w:rPr>
        <w:t xml:space="preserve">bearing </w:t>
      </w:r>
      <w:r w:rsidR="00833440">
        <w:rPr>
          <w:sz w:val="26"/>
          <w:szCs w:val="26"/>
        </w:rPr>
        <w:t xml:space="preserve">Aadhar: XXXXX and </w:t>
      </w:r>
      <w:r w:rsidR="00991B32">
        <w:rPr>
          <w:sz w:val="26"/>
          <w:szCs w:val="26"/>
        </w:rPr>
        <w:t xml:space="preserve">PAN No: </w:t>
      </w:r>
      <w:r w:rsidR="00833440">
        <w:rPr>
          <w:sz w:val="26"/>
          <w:szCs w:val="26"/>
        </w:rPr>
        <w:t xml:space="preserve">XXXX </w:t>
      </w:r>
      <w:r w:rsidR="00AF3FD6">
        <w:rPr>
          <w:sz w:val="26"/>
          <w:szCs w:val="26"/>
        </w:rPr>
        <w:t xml:space="preserve"> </w:t>
      </w:r>
      <w:r w:rsidR="00C44037" w:rsidRPr="001A7FF0">
        <w:rPr>
          <w:sz w:val="26"/>
          <w:szCs w:val="26"/>
        </w:rPr>
        <w:t xml:space="preserve">here after referred to as </w:t>
      </w:r>
      <w:r w:rsidR="00B33229" w:rsidRPr="001A7FF0">
        <w:rPr>
          <w:sz w:val="26"/>
          <w:szCs w:val="26"/>
        </w:rPr>
        <w:t>Contract</w:t>
      </w:r>
      <w:r w:rsidR="00C44037" w:rsidRPr="001A7FF0">
        <w:rPr>
          <w:sz w:val="26"/>
          <w:szCs w:val="26"/>
        </w:rPr>
        <w:t xml:space="preserve"> </w:t>
      </w:r>
      <w:r w:rsidR="002F3755">
        <w:rPr>
          <w:sz w:val="26"/>
          <w:szCs w:val="26"/>
        </w:rPr>
        <w:t>Employee</w:t>
      </w:r>
      <w:r w:rsidR="00C44037" w:rsidRPr="001A7FF0">
        <w:rPr>
          <w:sz w:val="26"/>
          <w:szCs w:val="26"/>
        </w:rPr>
        <w:t xml:space="preserve"> who agrees to be bound by this contract.</w:t>
      </w:r>
    </w:p>
    <w:p w14:paraId="0B562EAD" w14:textId="77777777" w:rsidR="00393949" w:rsidRDefault="00393949" w:rsidP="000F3961">
      <w:pPr>
        <w:spacing w:line="240" w:lineRule="auto"/>
        <w:ind w:left="180"/>
        <w:jc w:val="both"/>
        <w:rPr>
          <w:sz w:val="26"/>
          <w:szCs w:val="26"/>
        </w:rPr>
      </w:pPr>
    </w:p>
    <w:p w14:paraId="4DC2F6F0" w14:textId="28F8C3F3" w:rsidR="00AB474C" w:rsidRDefault="00AB474C" w:rsidP="000F3961">
      <w:pPr>
        <w:spacing w:line="240" w:lineRule="auto"/>
        <w:ind w:left="180"/>
        <w:jc w:val="both"/>
        <w:rPr>
          <w:sz w:val="26"/>
          <w:szCs w:val="26"/>
        </w:rPr>
      </w:pPr>
      <w:r w:rsidRPr="001A7FF0">
        <w:rPr>
          <w:sz w:val="26"/>
          <w:szCs w:val="26"/>
        </w:rPr>
        <w:t xml:space="preserve">Employer and </w:t>
      </w:r>
      <w:r w:rsidR="002F3755">
        <w:rPr>
          <w:sz w:val="26"/>
          <w:szCs w:val="26"/>
        </w:rPr>
        <w:t>Contract Employee</w:t>
      </w:r>
      <w:r w:rsidRPr="001A7FF0">
        <w:rPr>
          <w:sz w:val="26"/>
          <w:szCs w:val="26"/>
        </w:rPr>
        <w:t xml:space="preserve"> agree as follows:</w:t>
      </w:r>
    </w:p>
    <w:p w14:paraId="2C699C7B" w14:textId="77777777" w:rsidR="00393949" w:rsidRDefault="00393949" w:rsidP="000F3961">
      <w:pPr>
        <w:spacing w:line="240" w:lineRule="auto"/>
        <w:ind w:left="180"/>
        <w:jc w:val="both"/>
        <w:rPr>
          <w:sz w:val="26"/>
          <w:szCs w:val="26"/>
        </w:rPr>
      </w:pPr>
    </w:p>
    <w:p w14:paraId="55372AFF" w14:textId="4FDED0A5" w:rsidR="00393949" w:rsidRDefault="00ED020D" w:rsidP="00393949">
      <w:pPr>
        <w:pStyle w:val="ListParagraph"/>
        <w:numPr>
          <w:ilvl w:val="0"/>
          <w:numId w:val="1"/>
        </w:numPr>
        <w:spacing w:line="240" w:lineRule="auto"/>
        <w:jc w:val="both"/>
        <w:rPr>
          <w:sz w:val="26"/>
          <w:szCs w:val="26"/>
        </w:rPr>
      </w:pPr>
      <w:r w:rsidRPr="001A7FF0">
        <w:rPr>
          <w:b/>
          <w:bCs/>
          <w:sz w:val="26"/>
          <w:szCs w:val="26"/>
        </w:rPr>
        <w:t>TERM</w:t>
      </w:r>
      <w:r w:rsidRPr="001A7FF0">
        <w:rPr>
          <w:sz w:val="26"/>
          <w:szCs w:val="26"/>
        </w:rPr>
        <w:t>:</w:t>
      </w:r>
      <w:r w:rsidR="00C44037" w:rsidRPr="001A7FF0">
        <w:rPr>
          <w:sz w:val="26"/>
          <w:szCs w:val="26"/>
        </w:rPr>
        <w:t xml:space="preserve"> </w:t>
      </w:r>
      <w:r w:rsidR="00DF156F" w:rsidRPr="001A7FF0">
        <w:rPr>
          <w:sz w:val="26"/>
          <w:szCs w:val="26"/>
        </w:rPr>
        <w:t xml:space="preserve">The Employer agrees to employ </w:t>
      </w:r>
      <w:r w:rsidR="002F3755">
        <w:rPr>
          <w:sz w:val="26"/>
          <w:szCs w:val="26"/>
        </w:rPr>
        <w:t>Contract Employee</w:t>
      </w:r>
      <w:r w:rsidR="00DF156F" w:rsidRPr="001A7FF0">
        <w:rPr>
          <w:sz w:val="26"/>
          <w:szCs w:val="26"/>
        </w:rPr>
        <w:t xml:space="preserve"> as a </w:t>
      </w:r>
      <w:r w:rsidR="002F3755">
        <w:rPr>
          <w:sz w:val="26"/>
          <w:szCs w:val="26"/>
        </w:rPr>
        <w:t>Contract Employee</w:t>
      </w:r>
      <w:r w:rsidR="00DF156F" w:rsidRPr="001A7FF0">
        <w:rPr>
          <w:sz w:val="26"/>
          <w:szCs w:val="26"/>
        </w:rPr>
        <w:t xml:space="preserve">, and the </w:t>
      </w:r>
      <w:r w:rsidR="002F3755">
        <w:rPr>
          <w:sz w:val="26"/>
          <w:szCs w:val="26"/>
        </w:rPr>
        <w:t>Contract Employee</w:t>
      </w:r>
      <w:r w:rsidR="00DF156F" w:rsidRPr="001A7FF0">
        <w:rPr>
          <w:sz w:val="26"/>
          <w:szCs w:val="26"/>
        </w:rPr>
        <w:t xml:space="preserve"> agrees to work for the Employer in the position </w:t>
      </w:r>
      <w:r w:rsidR="00C44037" w:rsidRPr="001A7FF0">
        <w:rPr>
          <w:sz w:val="26"/>
          <w:szCs w:val="26"/>
        </w:rPr>
        <w:t>“</w:t>
      </w:r>
      <w:r w:rsidR="00486155">
        <w:rPr>
          <w:b/>
          <w:bCs/>
          <w:sz w:val="26"/>
          <w:szCs w:val="26"/>
        </w:rPr>
        <w:t>XXXXX</w:t>
      </w:r>
      <w:r w:rsidR="00C44037" w:rsidRPr="001A7FF0">
        <w:rPr>
          <w:sz w:val="26"/>
          <w:szCs w:val="26"/>
        </w:rPr>
        <w:t xml:space="preserve">”. The employment will commence on </w:t>
      </w:r>
      <w:r w:rsidR="00486155">
        <w:rPr>
          <w:b/>
          <w:bCs/>
          <w:sz w:val="26"/>
          <w:szCs w:val="26"/>
        </w:rPr>
        <w:t>XXXX</w:t>
      </w:r>
      <w:r w:rsidR="00C44037" w:rsidRPr="001A7FF0">
        <w:rPr>
          <w:sz w:val="26"/>
          <w:szCs w:val="26"/>
        </w:rPr>
        <w:t>.</w:t>
      </w:r>
    </w:p>
    <w:p w14:paraId="788B01A7" w14:textId="77777777" w:rsidR="00393949" w:rsidRPr="00393949" w:rsidRDefault="00393949" w:rsidP="00393949">
      <w:pPr>
        <w:pStyle w:val="ListParagraph"/>
        <w:spacing w:line="240" w:lineRule="auto"/>
        <w:ind w:left="585"/>
        <w:jc w:val="both"/>
        <w:rPr>
          <w:sz w:val="26"/>
          <w:szCs w:val="26"/>
        </w:rPr>
      </w:pPr>
    </w:p>
    <w:p w14:paraId="416A1DC2" w14:textId="77777777" w:rsidR="00ED020D" w:rsidRPr="001A7FF0" w:rsidRDefault="00ED020D" w:rsidP="000F3961">
      <w:pPr>
        <w:pStyle w:val="ListParagraph"/>
        <w:spacing w:line="240" w:lineRule="auto"/>
        <w:ind w:left="585"/>
        <w:rPr>
          <w:sz w:val="26"/>
          <w:szCs w:val="26"/>
        </w:rPr>
      </w:pPr>
    </w:p>
    <w:p w14:paraId="57A66567" w14:textId="299B7799" w:rsidR="007E7E8F" w:rsidRDefault="00ED020D" w:rsidP="007E7E8F">
      <w:pPr>
        <w:pStyle w:val="ListParagraph"/>
        <w:numPr>
          <w:ilvl w:val="0"/>
          <w:numId w:val="1"/>
        </w:numPr>
        <w:spacing w:line="240" w:lineRule="auto"/>
        <w:rPr>
          <w:sz w:val="26"/>
          <w:szCs w:val="26"/>
        </w:rPr>
      </w:pPr>
      <w:r w:rsidRPr="007E7E8F">
        <w:rPr>
          <w:b/>
          <w:sz w:val="26"/>
          <w:szCs w:val="26"/>
        </w:rPr>
        <w:t>HOURS OF WORK:</w:t>
      </w:r>
      <w:r w:rsidR="00FC715F" w:rsidRPr="007E7E8F">
        <w:rPr>
          <w:sz w:val="26"/>
          <w:szCs w:val="26"/>
        </w:rPr>
        <w:t xml:space="preserve"> The Contractor is expected to work </w:t>
      </w:r>
      <w:r w:rsidR="008A64B0">
        <w:rPr>
          <w:sz w:val="26"/>
          <w:szCs w:val="26"/>
        </w:rPr>
        <w:t>8</w:t>
      </w:r>
      <w:r w:rsidR="00AF6AEA">
        <w:rPr>
          <w:sz w:val="26"/>
          <w:szCs w:val="26"/>
        </w:rPr>
        <w:t xml:space="preserve"> </w:t>
      </w:r>
      <w:r w:rsidR="00A50AE1" w:rsidRPr="007E7E8F">
        <w:rPr>
          <w:sz w:val="26"/>
          <w:szCs w:val="26"/>
        </w:rPr>
        <w:t>hours</w:t>
      </w:r>
      <w:r w:rsidR="0040285E">
        <w:rPr>
          <w:sz w:val="26"/>
          <w:szCs w:val="26"/>
        </w:rPr>
        <w:t xml:space="preserve"> </w:t>
      </w:r>
      <w:r w:rsidR="00FC715F" w:rsidRPr="007E7E8F">
        <w:rPr>
          <w:sz w:val="26"/>
          <w:szCs w:val="26"/>
        </w:rPr>
        <w:t xml:space="preserve">in a day. </w:t>
      </w:r>
    </w:p>
    <w:p w14:paraId="0F771751" w14:textId="07CB51AB" w:rsidR="000412FC" w:rsidRDefault="000412FC" w:rsidP="000412FC">
      <w:pPr>
        <w:pStyle w:val="ListParagraph"/>
        <w:spacing w:line="240" w:lineRule="auto"/>
        <w:ind w:left="585"/>
        <w:jc w:val="both"/>
        <w:rPr>
          <w:sz w:val="26"/>
          <w:szCs w:val="26"/>
        </w:rPr>
      </w:pPr>
    </w:p>
    <w:p w14:paraId="1E08B31D" w14:textId="77777777" w:rsidR="00393949" w:rsidRPr="000412FC" w:rsidRDefault="00393949" w:rsidP="000412FC">
      <w:pPr>
        <w:pStyle w:val="ListParagraph"/>
        <w:spacing w:line="240" w:lineRule="auto"/>
        <w:ind w:left="585"/>
        <w:jc w:val="both"/>
        <w:rPr>
          <w:sz w:val="26"/>
          <w:szCs w:val="26"/>
        </w:rPr>
      </w:pPr>
    </w:p>
    <w:p w14:paraId="1EDCE99F" w14:textId="040F0927" w:rsidR="00ED020D" w:rsidRDefault="00ED020D" w:rsidP="000F3961">
      <w:pPr>
        <w:pStyle w:val="ListParagraph"/>
        <w:numPr>
          <w:ilvl w:val="0"/>
          <w:numId w:val="1"/>
        </w:numPr>
        <w:spacing w:line="240" w:lineRule="auto"/>
        <w:jc w:val="both"/>
        <w:rPr>
          <w:sz w:val="26"/>
          <w:szCs w:val="26"/>
        </w:rPr>
      </w:pPr>
      <w:r w:rsidRPr="001A7FF0">
        <w:rPr>
          <w:b/>
          <w:sz w:val="26"/>
          <w:szCs w:val="26"/>
        </w:rPr>
        <w:t xml:space="preserve">COMPENSATION: </w:t>
      </w:r>
      <w:r w:rsidRPr="001A7FF0">
        <w:rPr>
          <w:sz w:val="26"/>
          <w:szCs w:val="26"/>
        </w:rPr>
        <w:t xml:space="preserve">In consideration for the performance of the duties hereunder, the </w:t>
      </w:r>
      <w:r w:rsidR="00B7592C" w:rsidRPr="001A7FF0">
        <w:rPr>
          <w:sz w:val="26"/>
          <w:szCs w:val="26"/>
        </w:rPr>
        <w:t>Contract</w:t>
      </w:r>
      <w:r w:rsidR="00C40A0D" w:rsidRPr="001A7FF0">
        <w:rPr>
          <w:sz w:val="26"/>
          <w:szCs w:val="26"/>
        </w:rPr>
        <w:t xml:space="preserve"> </w:t>
      </w:r>
      <w:r w:rsidR="002F3755">
        <w:rPr>
          <w:sz w:val="26"/>
          <w:szCs w:val="26"/>
        </w:rPr>
        <w:t>Employee</w:t>
      </w:r>
      <w:r w:rsidRPr="001A7FF0">
        <w:rPr>
          <w:sz w:val="26"/>
          <w:szCs w:val="26"/>
        </w:rPr>
        <w:t xml:space="preserve"> shall be entitled to compen</w:t>
      </w:r>
      <w:r w:rsidR="00C40A0D" w:rsidRPr="001A7FF0">
        <w:rPr>
          <w:sz w:val="26"/>
          <w:szCs w:val="26"/>
        </w:rPr>
        <w:t xml:space="preserve">sation of </w:t>
      </w:r>
      <w:r w:rsidR="00DD372F">
        <w:rPr>
          <w:b/>
          <w:sz w:val="26"/>
          <w:szCs w:val="26"/>
        </w:rPr>
        <w:t>XXXXX</w:t>
      </w:r>
      <w:r w:rsidRPr="001A7FF0">
        <w:rPr>
          <w:sz w:val="26"/>
          <w:szCs w:val="26"/>
        </w:rPr>
        <w:t>.</w:t>
      </w:r>
      <w:r w:rsidR="00F91EDA" w:rsidRPr="001A7FF0">
        <w:rPr>
          <w:sz w:val="26"/>
          <w:szCs w:val="26"/>
        </w:rPr>
        <w:t xml:space="preserve"> Payments to the </w:t>
      </w:r>
      <w:r w:rsidR="002F3755">
        <w:rPr>
          <w:sz w:val="26"/>
          <w:szCs w:val="26"/>
        </w:rPr>
        <w:t>Contract Employee</w:t>
      </w:r>
      <w:r w:rsidR="00F91EDA" w:rsidRPr="001A7FF0">
        <w:rPr>
          <w:sz w:val="26"/>
          <w:szCs w:val="26"/>
        </w:rPr>
        <w:t xml:space="preserve"> shall be subject to 10% TDS Deduction.</w:t>
      </w:r>
    </w:p>
    <w:p w14:paraId="7413DE57" w14:textId="4ECC1688" w:rsidR="000F3961" w:rsidRDefault="000F3961" w:rsidP="000F3961">
      <w:pPr>
        <w:pStyle w:val="ListParagraph"/>
        <w:rPr>
          <w:sz w:val="26"/>
          <w:szCs w:val="26"/>
        </w:rPr>
      </w:pPr>
    </w:p>
    <w:p w14:paraId="068945B0" w14:textId="77777777" w:rsidR="00393949" w:rsidRPr="000F3961" w:rsidRDefault="00393949" w:rsidP="000F3961">
      <w:pPr>
        <w:pStyle w:val="ListParagraph"/>
        <w:rPr>
          <w:sz w:val="26"/>
          <w:szCs w:val="26"/>
        </w:rPr>
      </w:pPr>
    </w:p>
    <w:p w14:paraId="2B80DE6A" w14:textId="0C390F5D" w:rsidR="003123AE" w:rsidRDefault="00C40A0D" w:rsidP="00D72293">
      <w:pPr>
        <w:pStyle w:val="ListParagraph"/>
        <w:numPr>
          <w:ilvl w:val="0"/>
          <w:numId w:val="1"/>
        </w:numPr>
        <w:spacing w:line="240" w:lineRule="auto"/>
        <w:jc w:val="both"/>
        <w:rPr>
          <w:sz w:val="26"/>
          <w:szCs w:val="26"/>
        </w:rPr>
      </w:pPr>
      <w:r w:rsidRPr="003123AE">
        <w:rPr>
          <w:b/>
          <w:sz w:val="26"/>
          <w:szCs w:val="26"/>
        </w:rPr>
        <w:t>BENEFITS</w:t>
      </w:r>
      <w:r w:rsidRPr="003123AE">
        <w:rPr>
          <w:sz w:val="26"/>
          <w:szCs w:val="26"/>
        </w:rPr>
        <w:t xml:space="preserve">: The </w:t>
      </w:r>
      <w:r w:rsidR="00E6625D" w:rsidRPr="003123AE">
        <w:rPr>
          <w:sz w:val="26"/>
          <w:szCs w:val="26"/>
        </w:rPr>
        <w:t>Contract</w:t>
      </w:r>
      <w:r w:rsidRPr="003123AE">
        <w:rPr>
          <w:sz w:val="26"/>
          <w:szCs w:val="26"/>
        </w:rPr>
        <w:t xml:space="preserve"> </w:t>
      </w:r>
      <w:r w:rsidR="002F3755">
        <w:rPr>
          <w:sz w:val="26"/>
          <w:szCs w:val="26"/>
        </w:rPr>
        <w:t>Employee</w:t>
      </w:r>
      <w:r w:rsidRPr="003123AE">
        <w:rPr>
          <w:sz w:val="26"/>
          <w:szCs w:val="26"/>
        </w:rPr>
        <w:t xml:space="preserve"> is not eligible to participate in any fringe benefits or retirement programs.</w:t>
      </w:r>
      <w:r w:rsidR="003123AE" w:rsidRPr="003123AE">
        <w:rPr>
          <w:sz w:val="26"/>
          <w:szCs w:val="26"/>
        </w:rPr>
        <w:t xml:space="preserve"> </w:t>
      </w:r>
    </w:p>
    <w:p w14:paraId="09E160C7" w14:textId="5B432217" w:rsidR="003123AE" w:rsidRDefault="003123AE" w:rsidP="003123AE">
      <w:pPr>
        <w:pStyle w:val="ListParagraph"/>
        <w:rPr>
          <w:b/>
          <w:sz w:val="26"/>
          <w:szCs w:val="26"/>
        </w:rPr>
      </w:pPr>
    </w:p>
    <w:p w14:paraId="397FAC31" w14:textId="77777777" w:rsidR="00393949" w:rsidRPr="003123AE" w:rsidRDefault="00393949" w:rsidP="003123AE">
      <w:pPr>
        <w:pStyle w:val="ListParagraph"/>
        <w:rPr>
          <w:b/>
          <w:sz w:val="26"/>
          <w:szCs w:val="26"/>
        </w:rPr>
      </w:pPr>
    </w:p>
    <w:p w14:paraId="4D9A2D70" w14:textId="3954EAE4" w:rsidR="00C40A0D" w:rsidRPr="003123AE" w:rsidRDefault="00C40A0D" w:rsidP="00D72293">
      <w:pPr>
        <w:pStyle w:val="ListParagraph"/>
        <w:numPr>
          <w:ilvl w:val="0"/>
          <w:numId w:val="1"/>
        </w:numPr>
        <w:spacing w:line="240" w:lineRule="auto"/>
        <w:jc w:val="both"/>
        <w:rPr>
          <w:sz w:val="26"/>
          <w:szCs w:val="26"/>
        </w:rPr>
      </w:pPr>
      <w:r w:rsidRPr="003123AE">
        <w:rPr>
          <w:b/>
          <w:sz w:val="26"/>
          <w:szCs w:val="26"/>
        </w:rPr>
        <w:t>APPLICABLE LAW</w:t>
      </w:r>
      <w:r w:rsidRPr="003123AE">
        <w:rPr>
          <w:sz w:val="26"/>
          <w:szCs w:val="26"/>
        </w:rPr>
        <w:t>: The Employment Contract and the interpretation of its terms shall be governed by and construed in accordance with the laws of the State of Tamilnadu</w:t>
      </w:r>
      <w:r w:rsidR="00A87E60" w:rsidRPr="003123AE">
        <w:rPr>
          <w:sz w:val="26"/>
          <w:szCs w:val="26"/>
        </w:rPr>
        <w:t xml:space="preserve">. </w:t>
      </w:r>
      <w:r w:rsidR="00A87E60" w:rsidRPr="003123AE">
        <w:rPr>
          <w:sz w:val="26"/>
          <w:szCs w:val="26"/>
        </w:rPr>
        <w:lastRenderedPageBreak/>
        <w:t>By accepting employment, you agree not to disclose any confidential information regarding this company, any persons employed by this company, or our clients learned in the course of your employment to anyone outside of this company during and after your term of employment.</w:t>
      </w:r>
    </w:p>
    <w:p w14:paraId="2ECDF8FB" w14:textId="71FD937D" w:rsidR="007C4F03" w:rsidRDefault="007C4F03" w:rsidP="004134D7">
      <w:pPr>
        <w:pStyle w:val="ListParagraph"/>
        <w:spacing w:line="240" w:lineRule="auto"/>
        <w:rPr>
          <w:sz w:val="26"/>
          <w:szCs w:val="26"/>
        </w:rPr>
      </w:pPr>
    </w:p>
    <w:p w14:paraId="28100B63" w14:textId="77777777" w:rsidR="00393949" w:rsidRPr="001A7FF0" w:rsidRDefault="00393949" w:rsidP="004134D7">
      <w:pPr>
        <w:pStyle w:val="ListParagraph"/>
        <w:spacing w:line="240" w:lineRule="auto"/>
        <w:rPr>
          <w:sz w:val="26"/>
          <w:szCs w:val="26"/>
        </w:rPr>
      </w:pPr>
    </w:p>
    <w:p w14:paraId="120B6309" w14:textId="5E803285" w:rsidR="00393949" w:rsidRPr="007969BC" w:rsidRDefault="007C4F03" w:rsidP="007969BC">
      <w:pPr>
        <w:pStyle w:val="ListParagraph"/>
        <w:numPr>
          <w:ilvl w:val="0"/>
          <w:numId w:val="1"/>
        </w:numPr>
        <w:spacing w:line="240" w:lineRule="auto"/>
        <w:jc w:val="both"/>
        <w:rPr>
          <w:sz w:val="26"/>
          <w:szCs w:val="26"/>
        </w:rPr>
      </w:pPr>
      <w:r w:rsidRPr="001A7FF0">
        <w:rPr>
          <w:b/>
          <w:bCs/>
          <w:sz w:val="26"/>
          <w:szCs w:val="26"/>
        </w:rPr>
        <w:t xml:space="preserve">COMPANY PROCEDURES: </w:t>
      </w:r>
      <w:r w:rsidRPr="001A7FF0">
        <w:rPr>
          <w:sz w:val="26"/>
          <w:szCs w:val="26"/>
        </w:rPr>
        <w:t xml:space="preserve">The </w:t>
      </w:r>
      <w:r w:rsidR="00E6625D" w:rsidRPr="001A7FF0">
        <w:rPr>
          <w:sz w:val="26"/>
          <w:szCs w:val="26"/>
        </w:rPr>
        <w:t>Contract</w:t>
      </w:r>
      <w:r w:rsidRPr="001A7FF0">
        <w:rPr>
          <w:sz w:val="26"/>
          <w:szCs w:val="26"/>
        </w:rPr>
        <w:t xml:space="preserve"> </w:t>
      </w:r>
      <w:r w:rsidR="002F3755">
        <w:rPr>
          <w:sz w:val="26"/>
          <w:szCs w:val="26"/>
        </w:rPr>
        <w:t>Employee</w:t>
      </w:r>
      <w:r w:rsidRPr="001A7FF0">
        <w:rPr>
          <w:sz w:val="26"/>
          <w:szCs w:val="26"/>
        </w:rPr>
        <w:t xml:space="preserve"> agrees and acknowledges that he or she shall comply with the Company’s established disciplinary code as well as any other rules, policies, and procedures that may be introduced from time to time. </w:t>
      </w:r>
    </w:p>
    <w:p w14:paraId="74AC0CB6" w14:textId="07709CC7" w:rsidR="00393949" w:rsidRDefault="00393949" w:rsidP="004134D7">
      <w:pPr>
        <w:pStyle w:val="ListParagraph"/>
        <w:spacing w:line="240" w:lineRule="auto"/>
        <w:ind w:left="585"/>
        <w:jc w:val="both"/>
        <w:rPr>
          <w:sz w:val="26"/>
          <w:szCs w:val="26"/>
        </w:rPr>
      </w:pPr>
    </w:p>
    <w:p w14:paraId="4BD18FFA" w14:textId="77777777" w:rsidR="00393949" w:rsidRPr="001A7FF0" w:rsidRDefault="00393949" w:rsidP="004134D7">
      <w:pPr>
        <w:pStyle w:val="ListParagraph"/>
        <w:spacing w:line="240" w:lineRule="auto"/>
        <w:ind w:left="585"/>
        <w:jc w:val="both"/>
        <w:rPr>
          <w:sz w:val="26"/>
          <w:szCs w:val="26"/>
        </w:rPr>
      </w:pPr>
    </w:p>
    <w:p w14:paraId="60D6F657" w14:textId="5516312D" w:rsidR="00A87E60" w:rsidRPr="001A7FF0" w:rsidRDefault="00A87E60" w:rsidP="004134D7">
      <w:pPr>
        <w:pStyle w:val="ListParagraph"/>
        <w:numPr>
          <w:ilvl w:val="0"/>
          <w:numId w:val="1"/>
        </w:numPr>
        <w:spacing w:line="240" w:lineRule="auto"/>
        <w:jc w:val="both"/>
        <w:rPr>
          <w:sz w:val="26"/>
          <w:szCs w:val="26"/>
        </w:rPr>
      </w:pPr>
      <w:r w:rsidRPr="001A7FF0">
        <w:rPr>
          <w:b/>
          <w:sz w:val="26"/>
          <w:szCs w:val="26"/>
        </w:rPr>
        <w:t>TERMINATION</w:t>
      </w:r>
      <w:r w:rsidRPr="001A7FF0">
        <w:rPr>
          <w:sz w:val="26"/>
          <w:szCs w:val="26"/>
        </w:rPr>
        <w:t xml:space="preserve">: </w:t>
      </w:r>
      <w:r w:rsidR="00451EF3" w:rsidRPr="001A7FF0">
        <w:rPr>
          <w:sz w:val="26"/>
          <w:szCs w:val="26"/>
        </w:rPr>
        <w:t xml:space="preserve">This employment agreement may be terminated by either party giving </w:t>
      </w:r>
      <w:r w:rsidR="003656E9">
        <w:rPr>
          <w:sz w:val="26"/>
          <w:szCs w:val="26"/>
        </w:rPr>
        <w:t>4</w:t>
      </w:r>
      <w:r w:rsidR="0081296B" w:rsidRPr="001A7FF0">
        <w:rPr>
          <w:sz w:val="26"/>
          <w:szCs w:val="26"/>
        </w:rPr>
        <w:t>5 days’ notice to the other. The periods of notice set out in this Clause may by consent be</w:t>
      </w:r>
      <w:r w:rsidR="008E4F70" w:rsidRPr="001A7FF0">
        <w:rPr>
          <w:rFonts w:ascii="Verdana" w:hAnsi="Verdana"/>
          <w:color w:val="000000"/>
          <w:sz w:val="26"/>
          <w:szCs w:val="26"/>
          <w:shd w:val="clear" w:color="auto" w:fill="FFFFFF"/>
        </w:rPr>
        <w:t> </w:t>
      </w:r>
      <w:r w:rsidR="0081296B" w:rsidRPr="001A7FF0">
        <w:rPr>
          <w:sz w:val="26"/>
          <w:szCs w:val="26"/>
        </w:rPr>
        <w:t>varied having regard to the circumstances of the case and to what is reasonable.</w:t>
      </w:r>
    </w:p>
    <w:p w14:paraId="27E2865C" w14:textId="77777777" w:rsidR="00393949" w:rsidRDefault="00393949" w:rsidP="000F3961">
      <w:pPr>
        <w:pStyle w:val="ListParagraph"/>
        <w:spacing w:line="240" w:lineRule="auto"/>
        <w:rPr>
          <w:sz w:val="26"/>
          <w:szCs w:val="26"/>
        </w:rPr>
      </w:pPr>
    </w:p>
    <w:p w14:paraId="752F1A97" w14:textId="77777777" w:rsidR="00393949" w:rsidRPr="001A7FF0" w:rsidRDefault="00393949" w:rsidP="000F3961">
      <w:pPr>
        <w:pStyle w:val="ListParagraph"/>
        <w:spacing w:line="240" w:lineRule="auto"/>
        <w:rPr>
          <w:sz w:val="26"/>
          <w:szCs w:val="26"/>
        </w:rPr>
      </w:pPr>
    </w:p>
    <w:p w14:paraId="6E677FF4" w14:textId="1237ACFA" w:rsidR="00393949" w:rsidRPr="00393949" w:rsidRDefault="00D11428" w:rsidP="004134D7">
      <w:pPr>
        <w:pStyle w:val="ListParagraph"/>
        <w:numPr>
          <w:ilvl w:val="0"/>
          <w:numId w:val="1"/>
        </w:numPr>
        <w:spacing w:line="240" w:lineRule="auto"/>
        <w:jc w:val="both"/>
        <w:rPr>
          <w:sz w:val="26"/>
          <w:szCs w:val="26"/>
        </w:rPr>
      </w:pPr>
      <w:r w:rsidRPr="001A7FF0">
        <w:rPr>
          <w:b/>
          <w:sz w:val="26"/>
          <w:szCs w:val="26"/>
        </w:rPr>
        <w:t>RETURN OF PROPERTY</w:t>
      </w:r>
      <w:r w:rsidRPr="001A7FF0">
        <w:rPr>
          <w:sz w:val="26"/>
          <w:szCs w:val="26"/>
        </w:rPr>
        <w:t xml:space="preserve">: Within Seven (7) days of the termination of this </w:t>
      </w:r>
      <w:r w:rsidR="00E6625D" w:rsidRPr="001A7FF0">
        <w:rPr>
          <w:sz w:val="26"/>
          <w:szCs w:val="26"/>
        </w:rPr>
        <w:t>Contract</w:t>
      </w:r>
      <w:r w:rsidRPr="001A7FF0">
        <w:rPr>
          <w:sz w:val="26"/>
          <w:szCs w:val="26"/>
        </w:rPr>
        <w:t xml:space="preserve"> Employment Contract, whether by expiration or otherwise, the </w:t>
      </w:r>
      <w:r w:rsidR="00E6625D" w:rsidRPr="001A7FF0">
        <w:rPr>
          <w:sz w:val="26"/>
          <w:szCs w:val="26"/>
        </w:rPr>
        <w:t>Contract</w:t>
      </w:r>
      <w:r w:rsidRPr="001A7FF0">
        <w:rPr>
          <w:sz w:val="26"/>
          <w:szCs w:val="26"/>
        </w:rPr>
        <w:t xml:space="preserve"> </w:t>
      </w:r>
      <w:r w:rsidR="002F3755">
        <w:rPr>
          <w:sz w:val="26"/>
          <w:szCs w:val="26"/>
        </w:rPr>
        <w:t>Contract Employee</w:t>
      </w:r>
      <w:r w:rsidRPr="001A7FF0">
        <w:rPr>
          <w:sz w:val="26"/>
          <w:szCs w:val="26"/>
        </w:rPr>
        <w:t xml:space="preserve"> agrees to return to the Company, all products, samples, or models, and all documents, retaining no copies or notes, relating to the Company’s business including, but not limited to, obtained by the </w:t>
      </w:r>
      <w:r w:rsidR="00E6625D" w:rsidRPr="001A7FF0">
        <w:rPr>
          <w:sz w:val="26"/>
          <w:szCs w:val="26"/>
        </w:rPr>
        <w:t>Contract</w:t>
      </w:r>
      <w:r w:rsidRPr="001A7FF0">
        <w:rPr>
          <w:sz w:val="26"/>
          <w:szCs w:val="26"/>
        </w:rPr>
        <w:t xml:space="preserve"> </w:t>
      </w:r>
      <w:r w:rsidR="002F3755">
        <w:rPr>
          <w:sz w:val="26"/>
          <w:szCs w:val="26"/>
        </w:rPr>
        <w:t>Contract Employee</w:t>
      </w:r>
      <w:r w:rsidRPr="001A7FF0">
        <w:rPr>
          <w:sz w:val="26"/>
          <w:szCs w:val="26"/>
        </w:rPr>
        <w:t xml:space="preserve"> during its representation of the Company.</w:t>
      </w:r>
    </w:p>
    <w:p w14:paraId="2BDF8119" w14:textId="2B1C0E90" w:rsidR="00AB474C" w:rsidRPr="001A7FF0" w:rsidRDefault="00AB474C" w:rsidP="004134D7">
      <w:pPr>
        <w:spacing w:line="240" w:lineRule="auto"/>
        <w:jc w:val="both"/>
        <w:rPr>
          <w:sz w:val="26"/>
          <w:szCs w:val="26"/>
        </w:rPr>
      </w:pPr>
      <w:r w:rsidRPr="001A7FF0">
        <w:rPr>
          <w:sz w:val="26"/>
          <w:szCs w:val="26"/>
        </w:rPr>
        <w:t xml:space="preserve">IN WITNESS WHEREOF, each of the Parties has executed this </w:t>
      </w:r>
      <w:r w:rsidR="00012266" w:rsidRPr="001A7FF0">
        <w:rPr>
          <w:sz w:val="26"/>
          <w:szCs w:val="26"/>
        </w:rPr>
        <w:t xml:space="preserve">Individual </w:t>
      </w:r>
      <w:r w:rsidRPr="001A7FF0">
        <w:rPr>
          <w:sz w:val="26"/>
          <w:szCs w:val="26"/>
        </w:rPr>
        <w:t>Employment Contract, both Parties by its duly authorized officer, as of the day and year set forth below.</w:t>
      </w:r>
    </w:p>
    <w:p w14:paraId="64581155" w14:textId="77777777" w:rsidR="00393949" w:rsidRDefault="00393949" w:rsidP="00AB474C">
      <w:pPr>
        <w:rPr>
          <w:b/>
          <w:sz w:val="26"/>
          <w:szCs w:val="26"/>
        </w:rPr>
      </w:pPr>
    </w:p>
    <w:p w14:paraId="15E63C70" w14:textId="418D49E1" w:rsidR="00AB474C" w:rsidRPr="001A7FF0" w:rsidRDefault="00AB474C" w:rsidP="00AB474C">
      <w:pPr>
        <w:rPr>
          <w:b/>
          <w:sz w:val="26"/>
          <w:szCs w:val="26"/>
        </w:rPr>
      </w:pPr>
      <w:r w:rsidRPr="001A7FF0">
        <w:rPr>
          <w:b/>
          <w:sz w:val="26"/>
          <w:szCs w:val="26"/>
        </w:rPr>
        <w:t>For AMBC Technologies Pvt Ltd,</w:t>
      </w:r>
    </w:p>
    <w:p w14:paraId="3CA9404C" w14:textId="46B98788" w:rsidR="00AB474C" w:rsidRPr="001A7FF0" w:rsidRDefault="00AB474C" w:rsidP="00AB474C">
      <w:pPr>
        <w:rPr>
          <w:b/>
          <w:sz w:val="26"/>
          <w:szCs w:val="26"/>
        </w:rPr>
      </w:pPr>
    </w:p>
    <w:p w14:paraId="29D965B3" w14:textId="77777777" w:rsidR="00393949" w:rsidRDefault="00393949" w:rsidP="00AB474C">
      <w:pPr>
        <w:rPr>
          <w:b/>
          <w:sz w:val="26"/>
          <w:szCs w:val="26"/>
        </w:rPr>
      </w:pPr>
    </w:p>
    <w:p w14:paraId="44147282" w14:textId="42A75E4C" w:rsidR="00AB474C" w:rsidRPr="001A7FF0" w:rsidRDefault="00AB474C" w:rsidP="00AB474C">
      <w:pPr>
        <w:rPr>
          <w:b/>
          <w:sz w:val="26"/>
          <w:szCs w:val="26"/>
        </w:rPr>
      </w:pPr>
      <w:r w:rsidRPr="001A7FF0">
        <w:rPr>
          <w:b/>
          <w:sz w:val="26"/>
          <w:szCs w:val="26"/>
        </w:rPr>
        <w:t>Seema Ashok,</w:t>
      </w:r>
    </w:p>
    <w:p w14:paraId="7F07F70D" w14:textId="7ECB3FFF" w:rsidR="004134D7" w:rsidRDefault="00AB474C" w:rsidP="004134D7">
      <w:pPr>
        <w:spacing w:line="240" w:lineRule="auto"/>
        <w:rPr>
          <w:b/>
          <w:sz w:val="26"/>
          <w:szCs w:val="26"/>
        </w:rPr>
      </w:pPr>
      <w:r w:rsidRPr="001A7FF0">
        <w:rPr>
          <w:b/>
          <w:sz w:val="26"/>
          <w:szCs w:val="26"/>
        </w:rPr>
        <w:t>Vice President</w:t>
      </w:r>
      <w:r w:rsidR="00D52CC9">
        <w:rPr>
          <w:b/>
          <w:sz w:val="26"/>
          <w:szCs w:val="26"/>
        </w:rPr>
        <w:t xml:space="preserve"> </w:t>
      </w:r>
      <w:r w:rsidRPr="001A7FF0">
        <w:rPr>
          <w:b/>
          <w:sz w:val="26"/>
          <w:szCs w:val="26"/>
        </w:rPr>
        <w:t>(Operations).</w:t>
      </w:r>
    </w:p>
    <w:p w14:paraId="3CD496BB" w14:textId="77777777" w:rsidR="00393949" w:rsidRDefault="00393949" w:rsidP="004134D7">
      <w:pPr>
        <w:spacing w:line="240" w:lineRule="auto"/>
        <w:rPr>
          <w:sz w:val="26"/>
          <w:szCs w:val="26"/>
        </w:rPr>
      </w:pPr>
    </w:p>
    <w:p w14:paraId="5BAD2AB6" w14:textId="29F1E6C6" w:rsidR="00AB474C" w:rsidRDefault="00AB474C" w:rsidP="004134D7">
      <w:pPr>
        <w:spacing w:line="240" w:lineRule="auto"/>
        <w:rPr>
          <w:sz w:val="26"/>
          <w:szCs w:val="26"/>
        </w:rPr>
      </w:pPr>
      <w:r w:rsidRPr="001A7FF0">
        <w:rPr>
          <w:sz w:val="26"/>
          <w:szCs w:val="26"/>
        </w:rPr>
        <w:t>As a</w:t>
      </w:r>
      <w:r w:rsidR="00012266" w:rsidRPr="001A7FF0">
        <w:rPr>
          <w:sz w:val="26"/>
          <w:szCs w:val="26"/>
        </w:rPr>
        <w:t>n Individual</w:t>
      </w:r>
      <w:r w:rsidRPr="001A7FF0">
        <w:rPr>
          <w:sz w:val="26"/>
          <w:szCs w:val="26"/>
        </w:rPr>
        <w:t xml:space="preserve"> </w:t>
      </w:r>
      <w:r w:rsidR="00E6625D" w:rsidRPr="001A7FF0">
        <w:rPr>
          <w:sz w:val="26"/>
          <w:szCs w:val="26"/>
        </w:rPr>
        <w:t>Contract</w:t>
      </w:r>
      <w:r w:rsidRPr="001A7FF0">
        <w:rPr>
          <w:sz w:val="26"/>
          <w:szCs w:val="26"/>
        </w:rPr>
        <w:t xml:space="preserve"> </w:t>
      </w:r>
      <w:r w:rsidR="002F3755">
        <w:rPr>
          <w:sz w:val="26"/>
          <w:szCs w:val="26"/>
        </w:rPr>
        <w:t>Contract Employee</w:t>
      </w:r>
      <w:r w:rsidRPr="001A7FF0">
        <w:rPr>
          <w:sz w:val="26"/>
          <w:szCs w:val="26"/>
        </w:rPr>
        <w:t xml:space="preserve"> of AMBC, I agreed the terms and conditions of </w:t>
      </w:r>
      <w:r w:rsidR="00E6625D" w:rsidRPr="001A7FF0">
        <w:rPr>
          <w:sz w:val="26"/>
          <w:szCs w:val="26"/>
        </w:rPr>
        <w:t>Contract</w:t>
      </w:r>
      <w:r w:rsidRPr="001A7FF0">
        <w:rPr>
          <w:sz w:val="26"/>
          <w:szCs w:val="26"/>
        </w:rPr>
        <w:t xml:space="preserve"> Employment. </w:t>
      </w:r>
    </w:p>
    <w:p w14:paraId="6ACD4682" w14:textId="77777777" w:rsidR="008836A3" w:rsidRPr="001A7FF0" w:rsidRDefault="008836A3" w:rsidP="004134D7">
      <w:pPr>
        <w:spacing w:line="240" w:lineRule="auto"/>
        <w:rPr>
          <w:b/>
          <w:sz w:val="26"/>
          <w:szCs w:val="26"/>
        </w:rPr>
      </w:pPr>
    </w:p>
    <w:p w14:paraId="0DFCF1E4" w14:textId="77777777" w:rsidR="00393949" w:rsidRDefault="00393949" w:rsidP="004134D7">
      <w:pPr>
        <w:spacing w:line="240" w:lineRule="auto"/>
        <w:rPr>
          <w:b/>
          <w:sz w:val="26"/>
          <w:szCs w:val="26"/>
        </w:rPr>
      </w:pPr>
    </w:p>
    <w:p w14:paraId="17E45612" w14:textId="6EFD5EE0" w:rsidR="00AB474C" w:rsidRPr="001A7FF0" w:rsidRDefault="00CD107B" w:rsidP="004134D7">
      <w:pPr>
        <w:spacing w:line="240" w:lineRule="auto"/>
        <w:rPr>
          <w:b/>
          <w:sz w:val="26"/>
          <w:szCs w:val="26"/>
        </w:rPr>
      </w:pPr>
      <w:r w:rsidRPr="001A7FF0">
        <w:rPr>
          <w:b/>
          <w:sz w:val="26"/>
          <w:szCs w:val="26"/>
        </w:rPr>
        <w:t>M</w:t>
      </w:r>
      <w:r w:rsidR="005C28D2">
        <w:rPr>
          <w:b/>
          <w:sz w:val="26"/>
          <w:szCs w:val="26"/>
        </w:rPr>
        <w:t xml:space="preserve">r. </w:t>
      </w:r>
      <w:r w:rsidR="00B2076B">
        <w:rPr>
          <w:b/>
          <w:sz w:val="26"/>
          <w:szCs w:val="26"/>
        </w:rPr>
        <w:t>XXXXX</w:t>
      </w:r>
      <w:r w:rsidR="00AB474C" w:rsidRPr="001A7FF0">
        <w:rPr>
          <w:b/>
          <w:sz w:val="26"/>
          <w:szCs w:val="26"/>
        </w:rPr>
        <w:t>,</w:t>
      </w:r>
    </w:p>
    <w:p w14:paraId="4201F57D" w14:textId="36135435" w:rsidR="00393949" w:rsidRDefault="00B2076B" w:rsidP="000B178A">
      <w:pPr>
        <w:spacing w:line="240" w:lineRule="auto"/>
        <w:rPr>
          <w:b/>
          <w:sz w:val="26"/>
          <w:szCs w:val="26"/>
        </w:rPr>
      </w:pPr>
      <w:r>
        <w:rPr>
          <w:b/>
          <w:sz w:val="26"/>
          <w:szCs w:val="26"/>
        </w:rPr>
        <w:t>{Designation}</w:t>
      </w:r>
      <w:r w:rsidR="00AB474C" w:rsidRPr="001A7FF0">
        <w:rPr>
          <w:b/>
          <w:sz w:val="26"/>
          <w:szCs w:val="26"/>
        </w:rPr>
        <w:t>,</w:t>
      </w:r>
      <w:r w:rsidR="004134D7">
        <w:rPr>
          <w:b/>
          <w:sz w:val="26"/>
          <w:szCs w:val="26"/>
        </w:rPr>
        <w:t xml:space="preserve"> </w:t>
      </w:r>
      <w:r w:rsidR="00AB474C" w:rsidRPr="001A7FF0">
        <w:rPr>
          <w:b/>
          <w:sz w:val="26"/>
          <w:szCs w:val="26"/>
        </w:rPr>
        <w:t>AMBC Technologies Pvt Ltd.</w:t>
      </w:r>
    </w:p>
    <w:p w14:paraId="19FB1EB5" w14:textId="77777777" w:rsidR="00393949" w:rsidRPr="000B178A" w:rsidRDefault="00393949" w:rsidP="000B178A">
      <w:pPr>
        <w:spacing w:line="240" w:lineRule="auto"/>
        <w:rPr>
          <w:b/>
          <w:sz w:val="26"/>
          <w:szCs w:val="26"/>
        </w:rPr>
      </w:pPr>
    </w:p>
    <w:p w14:paraId="0BB56847" w14:textId="364C0B20" w:rsidR="00F55422" w:rsidRPr="001A7FF0" w:rsidRDefault="00CD3EB6" w:rsidP="00CD3EB6">
      <w:pPr>
        <w:jc w:val="center"/>
        <w:rPr>
          <w:b/>
          <w:sz w:val="26"/>
          <w:szCs w:val="26"/>
          <w:u w:val="single"/>
        </w:rPr>
      </w:pPr>
      <w:r w:rsidRPr="001A7FF0">
        <w:rPr>
          <w:b/>
          <w:sz w:val="26"/>
          <w:szCs w:val="26"/>
          <w:u w:val="single"/>
        </w:rPr>
        <w:t>EXHIBIT A – COMPENSATION</w:t>
      </w:r>
    </w:p>
    <w:p w14:paraId="496E1FA5" w14:textId="1E924F9F" w:rsidR="00706FC7" w:rsidRDefault="00E45BA9" w:rsidP="00FC558D">
      <w:pPr>
        <w:pStyle w:val="ListParagraph"/>
        <w:numPr>
          <w:ilvl w:val="0"/>
          <w:numId w:val="2"/>
        </w:numPr>
        <w:jc w:val="both"/>
        <w:rPr>
          <w:sz w:val="26"/>
          <w:szCs w:val="26"/>
        </w:rPr>
      </w:pPr>
      <w:r w:rsidRPr="001A7FF0">
        <w:rPr>
          <w:b/>
          <w:sz w:val="26"/>
          <w:szCs w:val="26"/>
        </w:rPr>
        <w:t xml:space="preserve">COMPENSATION: </w:t>
      </w:r>
      <w:r w:rsidR="00C12819" w:rsidRPr="001A7FF0">
        <w:rPr>
          <w:sz w:val="26"/>
          <w:szCs w:val="26"/>
        </w:rPr>
        <w:t>T</w:t>
      </w:r>
      <w:r w:rsidRPr="001A7FF0">
        <w:rPr>
          <w:sz w:val="26"/>
          <w:szCs w:val="26"/>
        </w:rPr>
        <w:t xml:space="preserve">he </w:t>
      </w:r>
      <w:r w:rsidR="00E6625D" w:rsidRPr="001A7FF0">
        <w:rPr>
          <w:sz w:val="26"/>
          <w:szCs w:val="26"/>
        </w:rPr>
        <w:t>Contract</w:t>
      </w:r>
      <w:r w:rsidR="00C12819" w:rsidRPr="001A7FF0">
        <w:rPr>
          <w:sz w:val="26"/>
          <w:szCs w:val="26"/>
        </w:rPr>
        <w:t xml:space="preserve"> </w:t>
      </w:r>
      <w:r w:rsidR="002F3755">
        <w:rPr>
          <w:sz w:val="26"/>
          <w:szCs w:val="26"/>
        </w:rPr>
        <w:t>Employee</w:t>
      </w:r>
      <w:r w:rsidRPr="001A7FF0">
        <w:rPr>
          <w:sz w:val="26"/>
          <w:szCs w:val="26"/>
        </w:rPr>
        <w:t xml:space="preserve"> shall be entitled to receive a </w:t>
      </w:r>
      <w:r w:rsidR="00B2076B">
        <w:rPr>
          <w:b/>
          <w:sz w:val="26"/>
          <w:szCs w:val="26"/>
        </w:rPr>
        <w:t>XXXXX</w:t>
      </w:r>
      <w:r w:rsidR="00C12819" w:rsidRPr="001A7FF0">
        <w:rPr>
          <w:sz w:val="26"/>
          <w:szCs w:val="26"/>
        </w:rPr>
        <w:t xml:space="preserve"> </w:t>
      </w:r>
      <w:r w:rsidRPr="001A7FF0">
        <w:rPr>
          <w:sz w:val="26"/>
          <w:szCs w:val="26"/>
        </w:rPr>
        <w:t xml:space="preserve">for </w:t>
      </w:r>
      <w:r w:rsidR="006D3689">
        <w:rPr>
          <w:sz w:val="26"/>
          <w:szCs w:val="26"/>
        </w:rPr>
        <w:t xml:space="preserve">the </w:t>
      </w:r>
      <w:r w:rsidRPr="001A7FF0">
        <w:rPr>
          <w:sz w:val="26"/>
          <w:szCs w:val="26"/>
        </w:rPr>
        <w:t>performance of the duties described in this Agreement for the term of the Agreement.</w:t>
      </w:r>
    </w:p>
    <w:p w14:paraId="0E8EE55A" w14:textId="77777777" w:rsidR="00393949" w:rsidRPr="001A7FF0" w:rsidRDefault="00393949" w:rsidP="00393949">
      <w:pPr>
        <w:pStyle w:val="ListParagraph"/>
        <w:jc w:val="both"/>
        <w:rPr>
          <w:sz w:val="26"/>
          <w:szCs w:val="26"/>
        </w:rPr>
      </w:pPr>
    </w:p>
    <w:p w14:paraId="7339E1E4" w14:textId="1B016153" w:rsidR="005E33DB" w:rsidRDefault="00C12819" w:rsidP="005E33DB">
      <w:pPr>
        <w:pStyle w:val="ListParagraph"/>
        <w:numPr>
          <w:ilvl w:val="0"/>
          <w:numId w:val="2"/>
        </w:numPr>
        <w:jc w:val="both"/>
        <w:rPr>
          <w:sz w:val="26"/>
          <w:szCs w:val="26"/>
        </w:rPr>
      </w:pPr>
      <w:r w:rsidRPr="001A7FF0">
        <w:rPr>
          <w:b/>
          <w:sz w:val="26"/>
          <w:szCs w:val="26"/>
        </w:rPr>
        <w:t>TIMING OF PAYMENTS:</w:t>
      </w:r>
      <w:r w:rsidRPr="001A7FF0">
        <w:rPr>
          <w:sz w:val="26"/>
          <w:szCs w:val="26"/>
        </w:rPr>
        <w:t xml:space="preserve"> </w:t>
      </w:r>
      <w:r w:rsidR="00F64659" w:rsidRPr="00F64659">
        <w:rPr>
          <w:sz w:val="26"/>
          <w:szCs w:val="26"/>
        </w:rPr>
        <w:t>The usual pay day is the 5</w:t>
      </w:r>
      <w:r w:rsidR="00E36364" w:rsidRPr="00E36364">
        <w:rPr>
          <w:sz w:val="26"/>
          <w:szCs w:val="26"/>
          <w:vertAlign w:val="superscript"/>
        </w:rPr>
        <w:t>th</w:t>
      </w:r>
      <w:r w:rsidR="00E36364">
        <w:rPr>
          <w:sz w:val="26"/>
          <w:szCs w:val="26"/>
        </w:rPr>
        <w:t xml:space="preserve"> </w:t>
      </w:r>
      <w:r w:rsidR="00F64659" w:rsidRPr="00F64659">
        <w:rPr>
          <w:sz w:val="26"/>
          <w:szCs w:val="26"/>
        </w:rPr>
        <w:t>of every month</w:t>
      </w:r>
      <w:r w:rsidRPr="001A7FF0">
        <w:rPr>
          <w:sz w:val="26"/>
          <w:szCs w:val="26"/>
        </w:rPr>
        <w:t>.</w:t>
      </w:r>
    </w:p>
    <w:p w14:paraId="1EFF6666" w14:textId="77777777" w:rsidR="00393949" w:rsidRPr="00393949" w:rsidRDefault="00393949" w:rsidP="00393949">
      <w:pPr>
        <w:jc w:val="both"/>
        <w:rPr>
          <w:sz w:val="26"/>
          <w:szCs w:val="26"/>
        </w:rPr>
      </w:pPr>
    </w:p>
    <w:p w14:paraId="1F3C1C81" w14:textId="6E053C7C" w:rsidR="00C12819" w:rsidRPr="00393949" w:rsidRDefault="0068157F" w:rsidP="001F5772">
      <w:pPr>
        <w:pStyle w:val="ListParagraph"/>
        <w:numPr>
          <w:ilvl w:val="0"/>
          <w:numId w:val="2"/>
        </w:numPr>
        <w:jc w:val="both"/>
        <w:rPr>
          <w:b/>
          <w:sz w:val="26"/>
          <w:szCs w:val="26"/>
        </w:rPr>
      </w:pPr>
      <w:r w:rsidRPr="001A7FF0">
        <w:rPr>
          <w:b/>
          <w:sz w:val="26"/>
          <w:szCs w:val="26"/>
        </w:rPr>
        <w:t xml:space="preserve">Taxes: </w:t>
      </w:r>
      <w:r w:rsidRPr="001A7FF0">
        <w:rPr>
          <w:sz w:val="26"/>
          <w:szCs w:val="26"/>
        </w:rPr>
        <w:t xml:space="preserve">Payments to the </w:t>
      </w:r>
      <w:r w:rsidR="00E6625D" w:rsidRPr="001A7FF0">
        <w:rPr>
          <w:sz w:val="26"/>
          <w:szCs w:val="26"/>
        </w:rPr>
        <w:t>Contract</w:t>
      </w:r>
      <w:r w:rsidRPr="001A7FF0">
        <w:rPr>
          <w:sz w:val="26"/>
          <w:szCs w:val="26"/>
        </w:rPr>
        <w:t xml:space="preserve"> </w:t>
      </w:r>
      <w:r w:rsidR="002F3755">
        <w:rPr>
          <w:sz w:val="26"/>
          <w:szCs w:val="26"/>
        </w:rPr>
        <w:t>Employee</w:t>
      </w:r>
      <w:r w:rsidRPr="001A7FF0">
        <w:rPr>
          <w:sz w:val="26"/>
          <w:szCs w:val="26"/>
        </w:rPr>
        <w:t xml:space="preserve"> shall be subject to 10% TDS Deduction</w:t>
      </w:r>
      <w:r w:rsidRPr="001A7FF0">
        <w:rPr>
          <w:rFonts w:ascii="Segoe UI" w:hAnsi="Segoe UI" w:cs="Segoe UI"/>
          <w:color w:val="000000"/>
          <w:sz w:val="26"/>
          <w:szCs w:val="26"/>
          <w:shd w:val="clear" w:color="auto" w:fill="FFFFFF"/>
        </w:rPr>
        <w:t>.</w:t>
      </w:r>
    </w:p>
    <w:p w14:paraId="07A5EE12" w14:textId="77777777" w:rsidR="00393949" w:rsidRPr="00393949" w:rsidRDefault="00393949" w:rsidP="00393949">
      <w:pPr>
        <w:pStyle w:val="ListParagraph"/>
        <w:rPr>
          <w:b/>
          <w:sz w:val="26"/>
          <w:szCs w:val="26"/>
        </w:rPr>
      </w:pPr>
    </w:p>
    <w:p w14:paraId="60B7D652" w14:textId="77777777" w:rsidR="00393949" w:rsidRPr="001A7FF0" w:rsidRDefault="00393949" w:rsidP="00393949">
      <w:pPr>
        <w:pStyle w:val="ListParagraph"/>
        <w:jc w:val="both"/>
        <w:rPr>
          <w:b/>
          <w:sz w:val="26"/>
          <w:szCs w:val="26"/>
        </w:rPr>
      </w:pPr>
    </w:p>
    <w:tbl>
      <w:tblPr>
        <w:tblW w:w="9114" w:type="dxa"/>
        <w:tblInd w:w="573" w:type="dxa"/>
        <w:tblLook w:val="04A0" w:firstRow="1" w:lastRow="0" w:firstColumn="1" w:lastColumn="0" w:noHBand="0" w:noVBand="1"/>
      </w:tblPr>
      <w:tblGrid>
        <w:gridCol w:w="5081"/>
        <w:gridCol w:w="4033"/>
      </w:tblGrid>
      <w:tr w:rsidR="00702184" w:rsidRPr="001A7FF0" w14:paraId="6B23420E" w14:textId="77777777" w:rsidTr="00393949">
        <w:trPr>
          <w:trHeight w:val="321"/>
        </w:trPr>
        <w:tc>
          <w:tcPr>
            <w:tcW w:w="5081" w:type="dxa"/>
            <w:tcBorders>
              <w:top w:val="single" w:sz="8" w:space="0" w:color="auto"/>
              <w:left w:val="single" w:sz="8" w:space="0" w:color="auto"/>
              <w:bottom w:val="single" w:sz="4" w:space="0" w:color="auto"/>
              <w:right w:val="single" w:sz="4" w:space="0" w:color="000000"/>
            </w:tcBorders>
            <w:shd w:val="clear" w:color="000000" w:fill="333399"/>
            <w:noWrap/>
            <w:vAlign w:val="center"/>
            <w:hideMark/>
          </w:tcPr>
          <w:p w14:paraId="7E824C0F" w14:textId="77777777" w:rsidR="00702184" w:rsidRPr="001A7FF0" w:rsidRDefault="00702184" w:rsidP="00D35ED9">
            <w:pPr>
              <w:spacing w:after="0" w:line="240" w:lineRule="auto"/>
              <w:jc w:val="center"/>
              <w:rPr>
                <w:rFonts w:ascii="Calibri" w:hAnsi="Calibri"/>
                <w:b/>
                <w:bCs/>
                <w:color w:val="FFFFFF"/>
                <w:sz w:val="26"/>
                <w:szCs w:val="26"/>
              </w:rPr>
            </w:pPr>
            <w:r>
              <w:rPr>
                <w:rFonts w:ascii="Calibri" w:hAnsi="Calibri"/>
                <w:b/>
                <w:bCs/>
                <w:color w:val="FFFFFF"/>
                <w:sz w:val="26"/>
                <w:szCs w:val="26"/>
              </w:rPr>
              <w:t>Contractor</w:t>
            </w:r>
            <w:r w:rsidRPr="001A7FF0">
              <w:rPr>
                <w:rFonts w:ascii="Calibri" w:hAnsi="Calibri"/>
                <w:b/>
                <w:bCs/>
                <w:color w:val="FFFFFF"/>
                <w:sz w:val="26"/>
                <w:szCs w:val="26"/>
              </w:rPr>
              <w:t xml:space="preserve"> Name:</w:t>
            </w:r>
          </w:p>
        </w:tc>
        <w:tc>
          <w:tcPr>
            <w:tcW w:w="4033" w:type="dxa"/>
            <w:tcBorders>
              <w:top w:val="single" w:sz="8" w:space="0" w:color="auto"/>
              <w:left w:val="nil"/>
              <w:bottom w:val="single" w:sz="4" w:space="0" w:color="auto"/>
              <w:right w:val="single" w:sz="8" w:space="0" w:color="000000"/>
            </w:tcBorders>
            <w:shd w:val="clear" w:color="000000" w:fill="333399"/>
            <w:noWrap/>
            <w:vAlign w:val="bottom"/>
            <w:hideMark/>
          </w:tcPr>
          <w:p w14:paraId="67ACCC37" w14:textId="47957A4C" w:rsidR="00702184" w:rsidRPr="001A7FF0" w:rsidRDefault="00B2076B" w:rsidP="00D35ED9">
            <w:pPr>
              <w:spacing w:after="0" w:line="240" w:lineRule="auto"/>
              <w:jc w:val="center"/>
              <w:rPr>
                <w:rFonts w:ascii="Calibri" w:hAnsi="Calibri"/>
                <w:b/>
                <w:bCs/>
                <w:color w:val="FFFFFF"/>
                <w:sz w:val="26"/>
                <w:szCs w:val="26"/>
              </w:rPr>
            </w:pPr>
            <w:r>
              <w:rPr>
                <w:rFonts w:ascii="Calibri" w:hAnsi="Calibri"/>
                <w:b/>
                <w:bCs/>
                <w:color w:val="FFFFFF"/>
                <w:sz w:val="26"/>
                <w:szCs w:val="26"/>
              </w:rPr>
              <w:t>XXXXX</w:t>
            </w:r>
          </w:p>
        </w:tc>
      </w:tr>
      <w:tr w:rsidR="00702184" w:rsidRPr="001A7FF0" w14:paraId="6F12D53A" w14:textId="77777777" w:rsidTr="00393949">
        <w:trPr>
          <w:trHeight w:val="321"/>
        </w:trPr>
        <w:tc>
          <w:tcPr>
            <w:tcW w:w="5081" w:type="dxa"/>
            <w:tcBorders>
              <w:top w:val="single" w:sz="4" w:space="0" w:color="auto"/>
              <w:left w:val="single" w:sz="8" w:space="0" w:color="auto"/>
              <w:bottom w:val="single" w:sz="4" w:space="0" w:color="auto"/>
              <w:right w:val="single" w:sz="4" w:space="0" w:color="auto"/>
            </w:tcBorders>
            <w:shd w:val="clear" w:color="000000" w:fill="333399"/>
            <w:noWrap/>
            <w:vAlign w:val="center"/>
            <w:hideMark/>
          </w:tcPr>
          <w:p w14:paraId="42A9F864" w14:textId="77777777" w:rsidR="00702184" w:rsidRPr="001A7FF0" w:rsidRDefault="00702184" w:rsidP="00D35ED9">
            <w:pPr>
              <w:spacing w:after="0" w:line="240" w:lineRule="auto"/>
              <w:jc w:val="center"/>
              <w:rPr>
                <w:rFonts w:ascii="Calibri" w:hAnsi="Calibri"/>
                <w:b/>
                <w:bCs/>
                <w:color w:val="FFFFFF"/>
                <w:sz w:val="26"/>
                <w:szCs w:val="26"/>
              </w:rPr>
            </w:pPr>
            <w:r w:rsidRPr="001A7FF0">
              <w:rPr>
                <w:rFonts w:ascii="Calibri" w:hAnsi="Calibri"/>
                <w:b/>
                <w:bCs/>
                <w:color w:val="FFFFFF"/>
                <w:sz w:val="26"/>
                <w:szCs w:val="26"/>
              </w:rPr>
              <w:t>Designation:</w:t>
            </w:r>
          </w:p>
        </w:tc>
        <w:tc>
          <w:tcPr>
            <w:tcW w:w="4033" w:type="dxa"/>
            <w:tcBorders>
              <w:top w:val="single" w:sz="4" w:space="0" w:color="auto"/>
              <w:left w:val="nil"/>
              <w:bottom w:val="single" w:sz="4" w:space="0" w:color="auto"/>
              <w:right w:val="single" w:sz="8" w:space="0" w:color="000000"/>
            </w:tcBorders>
            <w:shd w:val="clear" w:color="000000" w:fill="333399"/>
            <w:vAlign w:val="bottom"/>
            <w:hideMark/>
          </w:tcPr>
          <w:p w14:paraId="0DAADDFC" w14:textId="3DADA9C5" w:rsidR="00702184" w:rsidRPr="001A7FF0" w:rsidRDefault="00B2076B" w:rsidP="00D35ED9">
            <w:pPr>
              <w:spacing w:after="0" w:line="240" w:lineRule="auto"/>
              <w:jc w:val="center"/>
              <w:rPr>
                <w:rFonts w:ascii="Calibri" w:hAnsi="Calibri"/>
                <w:b/>
                <w:bCs/>
                <w:color w:val="FFFFFF"/>
                <w:sz w:val="26"/>
                <w:szCs w:val="26"/>
              </w:rPr>
            </w:pPr>
            <w:r>
              <w:rPr>
                <w:rFonts w:ascii="Calibri" w:hAnsi="Calibri"/>
                <w:b/>
                <w:bCs/>
                <w:color w:val="FFFFFF"/>
                <w:sz w:val="26"/>
                <w:szCs w:val="26"/>
              </w:rPr>
              <w:t>XXX</w:t>
            </w:r>
          </w:p>
        </w:tc>
      </w:tr>
      <w:tr w:rsidR="00393949" w:rsidRPr="001A7FF0" w14:paraId="2FB9FCEA" w14:textId="77777777" w:rsidTr="008C720D">
        <w:trPr>
          <w:trHeight w:val="321"/>
        </w:trPr>
        <w:tc>
          <w:tcPr>
            <w:tcW w:w="5081" w:type="dxa"/>
            <w:tcBorders>
              <w:top w:val="single" w:sz="4" w:space="0" w:color="auto"/>
              <w:left w:val="single" w:sz="8" w:space="0" w:color="auto"/>
              <w:bottom w:val="single" w:sz="4" w:space="0" w:color="auto"/>
              <w:right w:val="single" w:sz="4" w:space="0" w:color="auto"/>
            </w:tcBorders>
            <w:shd w:val="clear" w:color="000000" w:fill="333399"/>
            <w:noWrap/>
            <w:vAlign w:val="center"/>
            <w:hideMark/>
          </w:tcPr>
          <w:p w14:paraId="408AF341" w14:textId="77777777" w:rsidR="00393949" w:rsidRPr="001A7FF0" w:rsidRDefault="00393949" w:rsidP="00D35ED9">
            <w:pPr>
              <w:spacing w:after="0" w:line="240" w:lineRule="auto"/>
              <w:jc w:val="center"/>
              <w:rPr>
                <w:rFonts w:ascii="Calibri" w:hAnsi="Calibri"/>
                <w:b/>
                <w:bCs/>
                <w:color w:val="FFFFFF"/>
                <w:sz w:val="26"/>
                <w:szCs w:val="26"/>
              </w:rPr>
            </w:pPr>
            <w:r w:rsidRPr="001A7FF0">
              <w:rPr>
                <w:rFonts w:ascii="Calibri" w:hAnsi="Calibri"/>
                <w:b/>
                <w:bCs/>
                <w:color w:val="FFFFFF"/>
                <w:sz w:val="26"/>
                <w:szCs w:val="26"/>
              </w:rPr>
              <w:t>Salary Components</w:t>
            </w:r>
          </w:p>
        </w:tc>
        <w:tc>
          <w:tcPr>
            <w:tcW w:w="4033" w:type="dxa"/>
            <w:tcBorders>
              <w:top w:val="nil"/>
              <w:left w:val="nil"/>
              <w:bottom w:val="single" w:sz="4" w:space="0" w:color="auto"/>
              <w:right w:val="single" w:sz="8" w:space="0" w:color="auto"/>
            </w:tcBorders>
            <w:shd w:val="clear" w:color="000000" w:fill="333399"/>
            <w:vAlign w:val="center"/>
            <w:hideMark/>
          </w:tcPr>
          <w:p w14:paraId="59E134F8" w14:textId="2EE8184F" w:rsidR="00393949" w:rsidRPr="001A7FF0" w:rsidRDefault="00393949" w:rsidP="00D35ED9">
            <w:pPr>
              <w:spacing w:after="0" w:line="240" w:lineRule="auto"/>
              <w:jc w:val="center"/>
              <w:rPr>
                <w:rFonts w:ascii="Calibri" w:hAnsi="Calibri"/>
                <w:b/>
                <w:bCs/>
                <w:color w:val="FFFFFF"/>
                <w:sz w:val="26"/>
                <w:szCs w:val="26"/>
              </w:rPr>
            </w:pPr>
            <w:r w:rsidRPr="001A7FF0">
              <w:rPr>
                <w:rFonts w:ascii="Calibri" w:hAnsi="Calibri"/>
                <w:b/>
                <w:bCs/>
                <w:color w:val="FFFFFF"/>
                <w:sz w:val="26"/>
                <w:szCs w:val="26"/>
              </w:rPr>
              <w:t>Per Month</w:t>
            </w:r>
          </w:p>
        </w:tc>
      </w:tr>
      <w:tr w:rsidR="00702184" w:rsidRPr="001A7FF0" w14:paraId="625BEBE9" w14:textId="77777777" w:rsidTr="00393949">
        <w:trPr>
          <w:trHeight w:val="321"/>
        </w:trPr>
        <w:tc>
          <w:tcPr>
            <w:tcW w:w="9114" w:type="dxa"/>
            <w:gridSpan w:val="2"/>
            <w:tcBorders>
              <w:top w:val="single" w:sz="4" w:space="0" w:color="auto"/>
              <w:left w:val="single" w:sz="4" w:space="0" w:color="auto"/>
              <w:bottom w:val="single" w:sz="4" w:space="0" w:color="auto"/>
              <w:right w:val="single" w:sz="4" w:space="0" w:color="auto"/>
            </w:tcBorders>
            <w:noWrap/>
            <w:vAlign w:val="center"/>
            <w:hideMark/>
          </w:tcPr>
          <w:p w14:paraId="0D28694A" w14:textId="77777777" w:rsidR="00702184" w:rsidRPr="001A7FF0" w:rsidRDefault="00702184" w:rsidP="00D35ED9">
            <w:pPr>
              <w:spacing w:after="0" w:line="240" w:lineRule="auto"/>
              <w:jc w:val="center"/>
              <w:rPr>
                <w:rFonts w:ascii="Calibri" w:hAnsi="Calibri"/>
                <w:b/>
                <w:bCs/>
                <w:color w:val="000000"/>
                <w:sz w:val="26"/>
                <w:szCs w:val="26"/>
              </w:rPr>
            </w:pPr>
            <w:r w:rsidRPr="001A7FF0">
              <w:rPr>
                <w:rFonts w:ascii="Calibri" w:hAnsi="Calibri"/>
                <w:b/>
                <w:bCs/>
                <w:color w:val="000000"/>
                <w:sz w:val="26"/>
                <w:szCs w:val="26"/>
              </w:rPr>
              <w:t>Part-A</w:t>
            </w:r>
          </w:p>
        </w:tc>
      </w:tr>
      <w:tr w:rsidR="00702184" w:rsidRPr="001A7FF0" w14:paraId="16165F26" w14:textId="77777777" w:rsidTr="00393949">
        <w:trPr>
          <w:trHeight w:val="321"/>
        </w:trPr>
        <w:tc>
          <w:tcPr>
            <w:tcW w:w="5081" w:type="dxa"/>
            <w:tcBorders>
              <w:top w:val="single" w:sz="4" w:space="0" w:color="auto"/>
              <w:left w:val="single" w:sz="4" w:space="0" w:color="auto"/>
              <w:bottom w:val="single" w:sz="4" w:space="0" w:color="auto"/>
              <w:right w:val="single" w:sz="4" w:space="0" w:color="auto"/>
            </w:tcBorders>
            <w:vAlign w:val="center"/>
          </w:tcPr>
          <w:p w14:paraId="7B76340A" w14:textId="0F1796F6" w:rsidR="00702184" w:rsidRPr="001A7FF0" w:rsidRDefault="00702184" w:rsidP="00D35ED9">
            <w:pPr>
              <w:spacing w:after="0" w:line="240" w:lineRule="auto"/>
              <w:rPr>
                <w:rFonts w:ascii="Calibri" w:hAnsi="Calibri"/>
                <w:color w:val="000000"/>
                <w:sz w:val="26"/>
                <w:szCs w:val="26"/>
              </w:rPr>
            </w:pPr>
            <w:r w:rsidRPr="001A7FF0">
              <w:rPr>
                <w:rFonts w:ascii="Calibri" w:hAnsi="Calibri"/>
                <w:color w:val="000000"/>
                <w:sz w:val="26"/>
                <w:szCs w:val="26"/>
              </w:rPr>
              <w:t xml:space="preserve">Salary </w:t>
            </w:r>
          </w:p>
        </w:tc>
        <w:tc>
          <w:tcPr>
            <w:tcW w:w="4033" w:type="dxa"/>
            <w:tcBorders>
              <w:top w:val="nil"/>
              <w:left w:val="nil"/>
              <w:bottom w:val="single" w:sz="4" w:space="0" w:color="auto"/>
              <w:right w:val="single" w:sz="4" w:space="0" w:color="auto"/>
            </w:tcBorders>
            <w:noWrap/>
            <w:vAlign w:val="bottom"/>
          </w:tcPr>
          <w:p w14:paraId="00B76124" w14:textId="588462B9" w:rsidR="00702184" w:rsidRPr="001A7FF0" w:rsidRDefault="00B2076B" w:rsidP="00D35ED9">
            <w:pPr>
              <w:spacing w:after="0" w:line="240" w:lineRule="auto"/>
              <w:jc w:val="center"/>
              <w:rPr>
                <w:rFonts w:ascii="Calibri" w:hAnsi="Calibri"/>
                <w:color w:val="000000"/>
                <w:sz w:val="26"/>
                <w:szCs w:val="26"/>
              </w:rPr>
            </w:pPr>
            <w:r>
              <w:rPr>
                <w:rFonts w:ascii="Calibri" w:hAnsi="Calibri"/>
                <w:color w:val="000000"/>
                <w:sz w:val="26"/>
                <w:szCs w:val="26"/>
              </w:rPr>
              <w:t>XXXX</w:t>
            </w:r>
          </w:p>
        </w:tc>
      </w:tr>
      <w:tr w:rsidR="00702184" w:rsidRPr="001A7FF0" w14:paraId="68AE8CDF" w14:textId="77777777" w:rsidTr="00393949">
        <w:trPr>
          <w:trHeight w:val="321"/>
        </w:trPr>
        <w:tc>
          <w:tcPr>
            <w:tcW w:w="9114" w:type="dxa"/>
            <w:gridSpan w:val="2"/>
            <w:tcBorders>
              <w:top w:val="single" w:sz="4" w:space="0" w:color="auto"/>
              <w:left w:val="single" w:sz="4" w:space="0" w:color="auto"/>
              <w:bottom w:val="single" w:sz="4" w:space="0" w:color="auto"/>
              <w:right w:val="single" w:sz="4" w:space="0" w:color="auto"/>
            </w:tcBorders>
            <w:vAlign w:val="center"/>
            <w:hideMark/>
          </w:tcPr>
          <w:p w14:paraId="734CE9B4" w14:textId="77777777" w:rsidR="00702184" w:rsidRPr="001A7FF0" w:rsidRDefault="00702184" w:rsidP="00D35ED9">
            <w:pPr>
              <w:spacing w:after="0" w:line="240" w:lineRule="auto"/>
              <w:jc w:val="center"/>
              <w:rPr>
                <w:rFonts w:ascii="Calibri" w:hAnsi="Calibri"/>
                <w:b/>
                <w:bCs/>
                <w:color w:val="000000"/>
                <w:sz w:val="26"/>
                <w:szCs w:val="26"/>
              </w:rPr>
            </w:pPr>
            <w:r w:rsidRPr="001A7FF0">
              <w:rPr>
                <w:rFonts w:ascii="Calibri" w:hAnsi="Calibri"/>
                <w:b/>
                <w:bCs/>
                <w:color w:val="000000"/>
                <w:sz w:val="26"/>
                <w:szCs w:val="26"/>
              </w:rPr>
              <w:t>Part-B</w:t>
            </w:r>
          </w:p>
        </w:tc>
      </w:tr>
      <w:tr w:rsidR="00702184" w:rsidRPr="001A7FF0" w14:paraId="7E2E9B72" w14:textId="77777777" w:rsidTr="00393949">
        <w:trPr>
          <w:trHeight w:val="321"/>
        </w:trPr>
        <w:tc>
          <w:tcPr>
            <w:tcW w:w="5081" w:type="dxa"/>
            <w:tcBorders>
              <w:top w:val="single" w:sz="4" w:space="0" w:color="auto"/>
              <w:left w:val="single" w:sz="4" w:space="0" w:color="auto"/>
              <w:bottom w:val="single" w:sz="4" w:space="0" w:color="auto"/>
              <w:right w:val="single" w:sz="4" w:space="0" w:color="auto"/>
            </w:tcBorders>
            <w:vAlign w:val="center"/>
          </w:tcPr>
          <w:p w14:paraId="0B5F2D98" w14:textId="77777777" w:rsidR="00702184" w:rsidRPr="001A7FF0" w:rsidRDefault="00702184" w:rsidP="00D35ED9">
            <w:pPr>
              <w:spacing w:after="0" w:line="240" w:lineRule="auto"/>
              <w:rPr>
                <w:rFonts w:ascii="Calibri" w:hAnsi="Calibri"/>
                <w:color w:val="000000"/>
                <w:sz w:val="26"/>
                <w:szCs w:val="26"/>
              </w:rPr>
            </w:pPr>
            <w:r w:rsidRPr="001A7FF0">
              <w:rPr>
                <w:rFonts w:ascii="Calibri" w:hAnsi="Calibri"/>
                <w:color w:val="000000"/>
                <w:sz w:val="26"/>
                <w:szCs w:val="26"/>
              </w:rPr>
              <w:t>TDS Deduction (10% from Salary)</w:t>
            </w:r>
          </w:p>
        </w:tc>
        <w:tc>
          <w:tcPr>
            <w:tcW w:w="4033" w:type="dxa"/>
            <w:tcBorders>
              <w:top w:val="nil"/>
              <w:left w:val="nil"/>
              <w:bottom w:val="single" w:sz="4" w:space="0" w:color="auto"/>
              <w:right w:val="single" w:sz="4" w:space="0" w:color="auto"/>
            </w:tcBorders>
            <w:noWrap/>
            <w:vAlign w:val="bottom"/>
          </w:tcPr>
          <w:p w14:paraId="5D64C6E1" w14:textId="416796CA" w:rsidR="00702184" w:rsidRPr="001A7FF0" w:rsidRDefault="00B2076B" w:rsidP="00D35ED9">
            <w:pPr>
              <w:spacing w:after="0" w:line="240" w:lineRule="auto"/>
              <w:jc w:val="center"/>
              <w:rPr>
                <w:rFonts w:ascii="Calibri" w:hAnsi="Calibri"/>
                <w:color w:val="000000"/>
                <w:sz w:val="26"/>
                <w:szCs w:val="26"/>
              </w:rPr>
            </w:pPr>
            <w:r>
              <w:rPr>
                <w:rFonts w:ascii="Calibri" w:hAnsi="Calibri"/>
                <w:color w:val="000000"/>
                <w:sz w:val="26"/>
                <w:szCs w:val="26"/>
              </w:rPr>
              <w:t>XXX</w:t>
            </w:r>
          </w:p>
        </w:tc>
      </w:tr>
      <w:tr w:rsidR="00702184" w:rsidRPr="001A7FF0" w14:paraId="0E44DB8F" w14:textId="77777777" w:rsidTr="00393949">
        <w:trPr>
          <w:trHeight w:val="321"/>
        </w:trPr>
        <w:tc>
          <w:tcPr>
            <w:tcW w:w="9114" w:type="dxa"/>
            <w:gridSpan w:val="2"/>
            <w:tcBorders>
              <w:top w:val="single" w:sz="4" w:space="0" w:color="auto"/>
              <w:left w:val="single" w:sz="4" w:space="0" w:color="auto"/>
              <w:bottom w:val="single" w:sz="4" w:space="0" w:color="auto"/>
              <w:right w:val="single" w:sz="4" w:space="0" w:color="auto"/>
            </w:tcBorders>
            <w:vAlign w:val="center"/>
            <w:hideMark/>
          </w:tcPr>
          <w:p w14:paraId="5D0E7254" w14:textId="77777777" w:rsidR="00702184" w:rsidRPr="001A7FF0" w:rsidRDefault="00702184" w:rsidP="00D35ED9">
            <w:pPr>
              <w:spacing w:after="0" w:line="240" w:lineRule="auto"/>
              <w:jc w:val="center"/>
              <w:rPr>
                <w:rFonts w:ascii="Calibri" w:hAnsi="Calibri"/>
                <w:b/>
                <w:bCs/>
                <w:color w:val="000000"/>
                <w:sz w:val="26"/>
                <w:szCs w:val="26"/>
              </w:rPr>
            </w:pPr>
            <w:r w:rsidRPr="001A7FF0">
              <w:rPr>
                <w:rFonts w:ascii="Calibri" w:hAnsi="Calibri"/>
                <w:b/>
                <w:bCs/>
                <w:color w:val="000000"/>
                <w:sz w:val="26"/>
                <w:szCs w:val="26"/>
              </w:rPr>
              <w:t>Part-C</w:t>
            </w:r>
          </w:p>
        </w:tc>
      </w:tr>
      <w:tr w:rsidR="00702184" w:rsidRPr="001A7FF0" w14:paraId="59E29A9F" w14:textId="77777777" w:rsidTr="00393949">
        <w:trPr>
          <w:trHeight w:val="321"/>
        </w:trPr>
        <w:tc>
          <w:tcPr>
            <w:tcW w:w="5081" w:type="dxa"/>
            <w:tcBorders>
              <w:top w:val="single" w:sz="4" w:space="0" w:color="auto"/>
              <w:left w:val="single" w:sz="8" w:space="0" w:color="auto"/>
              <w:bottom w:val="single" w:sz="4" w:space="0" w:color="auto"/>
              <w:right w:val="single" w:sz="4" w:space="0" w:color="auto"/>
            </w:tcBorders>
            <w:shd w:val="clear" w:color="000000" w:fill="333399"/>
            <w:noWrap/>
            <w:vAlign w:val="center"/>
            <w:hideMark/>
          </w:tcPr>
          <w:p w14:paraId="02A7A4AA" w14:textId="77777777" w:rsidR="00702184" w:rsidRPr="001A7FF0" w:rsidRDefault="00702184" w:rsidP="00D35ED9">
            <w:pPr>
              <w:spacing w:after="0" w:line="240" w:lineRule="auto"/>
              <w:jc w:val="center"/>
              <w:rPr>
                <w:rFonts w:ascii="Calibri" w:hAnsi="Calibri"/>
                <w:b/>
                <w:bCs/>
                <w:color w:val="FFFFFF"/>
                <w:sz w:val="26"/>
                <w:szCs w:val="26"/>
              </w:rPr>
            </w:pPr>
            <w:r w:rsidRPr="001A7FF0">
              <w:rPr>
                <w:rFonts w:ascii="Calibri" w:hAnsi="Calibri"/>
                <w:b/>
                <w:bCs/>
                <w:color w:val="FFFFFF"/>
                <w:sz w:val="26"/>
                <w:szCs w:val="26"/>
              </w:rPr>
              <w:t xml:space="preserve">NET TAKE HOME </w:t>
            </w:r>
          </w:p>
        </w:tc>
        <w:tc>
          <w:tcPr>
            <w:tcW w:w="4033" w:type="dxa"/>
            <w:tcBorders>
              <w:top w:val="nil"/>
              <w:left w:val="nil"/>
              <w:bottom w:val="single" w:sz="4" w:space="0" w:color="auto"/>
              <w:right w:val="single" w:sz="8" w:space="0" w:color="auto"/>
            </w:tcBorders>
            <w:shd w:val="clear" w:color="000000" w:fill="333399"/>
            <w:vAlign w:val="center"/>
          </w:tcPr>
          <w:p w14:paraId="7464CB92" w14:textId="036D098D" w:rsidR="00702184" w:rsidRPr="001A7FF0" w:rsidRDefault="00B2076B" w:rsidP="00D35ED9">
            <w:pPr>
              <w:spacing w:after="0" w:line="240" w:lineRule="auto"/>
              <w:jc w:val="center"/>
              <w:rPr>
                <w:rFonts w:ascii="Calibri" w:hAnsi="Calibri"/>
                <w:b/>
                <w:bCs/>
                <w:color w:val="FFFFFF"/>
                <w:sz w:val="26"/>
                <w:szCs w:val="26"/>
              </w:rPr>
            </w:pPr>
            <w:r>
              <w:rPr>
                <w:rFonts w:ascii="Calibri" w:hAnsi="Calibri"/>
                <w:b/>
                <w:bCs/>
                <w:color w:val="FFFFFF"/>
                <w:sz w:val="26"/>
                <w:szCs w:val="26"/>
              </w:rPr>
              <w:t>XXX</w:t>
            </w:r>
          </w:p>
        </w:tc>
      </w:tr>
    </w:tbl>
    <w:p w14:paraId="4EC2CD1E" w14:textId="471C34FA" w:rsidR="00C24E7E" w:rsidRPr="001A7FF0" w:rsidRDefault="00C24E7E" w:rsidP="002F3755">
      <w:pPr>
        <w:tabs>
          <w:tab w:val="left" w:pos="3465"/>
        </w:tabs>
        <w:jc w:val="right"/>
        <w:rPr>
          <w:b/>
          <w:sz w:val="26"/>
          <w:szCs w:val="26"/>
        </w:rPr>
      </w:pPr>
    </w:p>
    <w:sectPr w:rsidR="00C24E7E" w:rsidRPr="001A7FF0" w:rsidSect="00393949">
      <w:headerReference w:type="default" r:id="rId7"/>
      <w:footerReference w:type="default" r:id="rId8"/>
      <w:pgSz w:w="12240" w:h="15840"/>
      <w:pgMar w:top="1440" w:right="1440" w:bottom="1440" w:left="1134" w:header="17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49D2B" w14:textId="77777777" w:rsidR="006973C5" w:rsidRDefault="006973C5" w:rsidP="00C12557">
      <w:pPr>
        <w:spacing w:after="0" w:line="240" w:lineRule="auto"/>
      </w:pPr>
      <w:r>
        <w:separator/>
      </w:r>
    </w:p>
  </w:endnote>
  <w:endnote w:type="continuationSeparator" w:id="0">
    <w:p w14:paraId="632D0CC2" w14:textId="77777777" w:rsidR="006973C5" w:rsidRDefault="006973C5" w:rsidP="00C12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81AE" w14:textId="38C96069" w:rsidR="00C12557" w:rsidRPr="004C7AE0" w:rsidRDefault="004C7AE0" w:rsidP="004C7AE0">
    <w:pPr>
      <w:spacing w:before="57"/>
      <w:ind w:left="20"/>
      <w:rPr>
        <w:rFonts w:ascii="Trebuchet MS"/>
        <w:b/>
        <w:sz w:val="20"/>
      </w:rPr>
    </w:pPr>
    <w:r>
      <w:rPr>
        <w:noProof/>
      </w:rPr>
      <mc:AlternateContent>
        <mc:Choice Requires="wps">
          <w:drawing>
            <wp:anchor distT="0" distB="0" distL="114300" distR="114300" simplePos="0" relativeHeight="251659264" behindDoc="1" locked="0" layoutInCell="1" allowOverlap="1" wp14:anchorId="20846820" wp14:editId="44171F3F">
              <wp:simplePos x="0" y="0"/>
              <wp:positionH relativeFrom="page">
                <wp:posOffset>609600</wp:posOffset>
              </wp:positionH>
              <wp:positionV relativeFrom="bottomMargin">
                <wp:posOffset>83819</wp:posOffset>
              </wp:positionV>
              <wp:extent cx="6200140" cy="1323975"/>
              <wp:effectExtent l="0" t="0" r="1016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140" cy="1323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FC2F6" w14:textId="0878BD18" w:rsidR="004C7AE0" w:rsidRPr="004C7AE0" w:rsidRDefault="004C7AE0" w:rsidP="004C7AE0">
                          <w:pPr>
                            <w:spacing w:before="57" w:line="276" w:lineRule="auto"/>
                            <w:ind w:left="20"/>
                            <w:rPr>
                              <w:rFonts w:ascii="Trebuchet MS"/>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46820" id="_x0000_t202" coordsize="21600,21600" o:spt="202" path="m,l,21600r21600,l21600,xe">
              <v:stroke joinstyle="miter"/>
              <v:path gradientshapeok="t" o:connecttype="rect"/>
            </v:shapetype>
            <v:shape id="Text Box 1" o:spid="_x0000_s1026" type="#_x0000_t202" style="position:absolute;left:0;text-align:left;margin-left:48pt;margin-top:6.6pt;width:488.2pt;height:10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" filled="f" stroked="f">
              <v:textbox inset="0,0,0,0">
                <w:txbxContent>
                  <w:p w14:paraId="74CFC2F6" w14:textId="0878BD18" w:rsidR="004C7AE0" w:rsidRPr="004C7AE0" w:rsidRDefault="004C7AE0" w:rsidP="004C7AE0">
                    <w:pPr>
                      <w:spacing w:before="57" w:line="276" w:lineRule="auto"/>
                      <w:ind w:left="20"/>
                      <w:rPr>
                        <w:rFonts w:ascii="Trebuchet MS"/>
                        <w:b/>
                        <w:sz w:val="20"/>
                      </w:rPr>
                    </w:pP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D0B1B" w14:textId="77777777" w:rsidR="006973C5" w:rsidRDefault="006973C5" w:rsidP="00C12557">
      <w:pPr>
        <w:spacing w:after="0" w:line="240" w:lineRule="auto"/>
      </w:pPr>
      <w:r>
        <w:separator/>
      </w:r>
    </w:p>
  </w:footnote>
  <w:footnote w:type="continuationSeparator" w:id="0">
    <w:p w14:paraId="7866B276" w14:textId="77777777" w:rsidR="006973C5" w:rsidRDefault="006973C5" w:rsidP="00C125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0540D" w14:textId="1FE75370" w:rsidR="00C12557" w:rsidRPr="00C12557" w:rsidRDefault="00C12557" w:rsidP="00B23E66">
    <w:pPr>
      <w:pStyle w:val="Header"/>
      <w:ind w:left="-540" w:hanging="45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F5A8E"/>
    <w:multiLevelType w:val="hybridMultilevel"/>
    <w:tmpl w:val="932CA0F2"/>
    <w:lvl w:ilvl="0" w:tplc="19FAD1C8">
      <w:start w:val="1"/>
      <w:numFmt w:val="decimal"/>
      <w:lvlText w:val="%1."/>
      <w:lvlJc w:val="left"/>
      <w:pPr>
        <w:ind w:left="585" w:hanging="360"/>
      </w:pPr>
      <w:rPr>
        <w:rFonts w:hint="default"/>
      </w:rPr>
    </w:lvl>
    <w:lvl w:ilvl="1" w:tplc="40090019" w:tentative="1">
      <w:start w:val="1"/>
      <w:numFmt w:val="lowerLetter"/>
      <w:lvlText w:val="%2."/>
      <w:lvlJc w:val="left"/>
      <w:pPr>
        <w:ind w:left="1305" w:hanging="360"/>
      </w:pPr>
    </w:lvl>
    <w:lvl w:ilvl="2" w:tplc="4009001B" w:tentative="1">
      <w:start w:val="1"/>
      <w:numFmt w:val="lowerRoman"/>
      <w:lvlText w:val="%3."/>
      <w:lvlJc w:val="right"/>
      <w:pPr>
        <w:ind w:left="2025" w:hanging="180"/>
      </w:pPr>
    </w:lvl>
    <w:lvl w:ilvl="3" w:tplc="4009000F" w:tentative="1">
      <w:start w:val="1"/>
      <w:numFmt w:val="decimal"/>
      <w:lvlText w:val="%4."/>
      <w:lvlJc w:val="left"/>
      <w:pPr>
        <w:ind w:left="2745" w:hanging="360"/>
      </w:pPr>
    </w:lvl>
    <w:lvl w:ilvl="4" w:tplc="40090019" w:tentative="1">
      <w:start w:val="1"/>
      <w:numFmt w:val="lowerLetter"/>
      <w:lvlText w:val="%5."/>
      <w:lvlJc w:val="left"/>
      <w:pPr>
        <w:ind w:left="3465" w:hanging="360"/>
      </w:pPr>
    </w:lvl>
    <w:lvl w:ilvl="5" w:tplc="4009001B" w:tentative="1">
      <w:start w:val="1"/>
      <w:numFmt w:val="lowerRoman"/>
      <w:lvlText w:val="%6."/>
      <w:lvlJc w:val="right"/>
      <w:pPr>
        <w:ind w:left="4185" w:hanging="180"/>
      </w:pPr>
    </w:lvl>
    <w:lvl w:ilvl="6" w:tplc="4009000F" w:tentative="1">
      <w:start w:val="1"/>
      <w:numFmt w:val="decimal"/>
      <w:lvlText w:val="%7."/>
      <w:lvlJc w:val="left"/>
      <w:pPr>
        <w:ind w:left="4905" w:hanging="360"/>
      </w:pPr>
    </w:lvl>
    <w:lvl w:ilvl="7" w:tplc="40090019" w:tentative="1">
      <w:start w:val="1"/>
      <w:numFmt w:val="lowerLetter"/>
      <w:lvlText w:val="%8."/>
      <w:lvlJc w:val="left"/>
      <w:pPr>
        <w:ind w:left="5625" w:hanging="360"/>
      </w:pPr>
    </w:lvl>
    <w:lvl w:ilvl="8" w:tplc="4009001B" w:tentative="1">
      <w:start w:val="1"/>
      <w:numFmt w:val="lowerRoman"/>
      <w:lvlText w:val="%9."/>
      <w:lvlJc w:val="right"/>
      <w:pPr>
        <w:ind w:left="6345" w:hanging="180"/>
      </w:pPr>
    </w:lvl>
  </w:abstractNum>
  <w:abstractNum w:abstractNumId="1" w15:restartNumberingAfterBreak="0">
    <w:nsid w:val="1F972AAF"/>
    <w:multiLevelType w:val="hybridMultilevel"/>
    <w:tmpl w:val="DD4A0078"/>
    <w:lvl w:ilvl="0" w:tplc="4C804904">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557"/>
    <w:rsid w:val="00012266"/>
    <w:rsid w:val="00040C6A"/>
    <w:rsid w:val="000412FC"/>
    <w:rsid w:val="000510C3"/>
    <w:rsid w:val="00055021"/>
    <w:rsid w:val="00057AD0"/>
    <w:rsid w:val="00067E55"/>
    <w:rsid w:val="00082939"/>
    <w:rsid w:val="00092A27"/>
    <w:rsid w:val="00095FA9"/>
    <w:rsid w:val="0009739A"/>
    <w:rsid w:val="00097C48"/>
    <w:rsid w:val="000B178A"/>
    <w:rsid w:val="000C4AC5"/>
    <w:rsid w:val="000D4078"/>
    <w:rsid w:val="000F3961"/>
    <w:rsid w:val="0010382A"/>
    <w:rsid w:val="00105CFD"/>
    <w:rsid w:val="00106900"/>
    <w:rsid w:val="00123EA1"/>
    <w:rsid w:val="00127831"/>
    <w:rsid w:val="00136DFE"/>
    <w:rsid w:val="0015441F"/>
    <w:rsid w:val="00154860"/>
    <w:rsid w:val="00162B04"/>
    <w:rsid w:val="0016548A"/>
    <w:rsid w:val="00171C95"/>
    <w:rsid w:val="00180680"/>
    <w:rsid w:val="00192C6C"/>
    <w:rsid w:val="0019550F"/>
    <w:rsid w:val="00195FC2"/>
    <w:rsid w:val="001A7FF0"/>
    <w:rsid w:val="001B0588"/>
    <w:rsid w:val="001B2F2E"/>
    <w:rsid w:val="001B3D2E"/>
    <w:rsid w:val="001F52A2"/>
    <w:rsid w:val="001F5772"/>
    <w:rsid w:val="00201DC5"/>
    <w:rsid w:val="0020368E"/>
    <w:rsid w:val="002200D8"/>
    <w:rsid w:val="002206DB"/>
    <w:rsid w:val="002456C6"/>
    <w:rsid w:val="00246697"/>
    <w:rsid w:val="002474F5"/>
    <w:rsid w:val="002648A9"/>
    <w:rsid w:val="00264DF7"/>
    <w:rsid w:val="00264FC1"/>
    <w:rsid w:val="00265346"/>
    <w:rsid w:val="002668BA"/>
    <w:rsid w:val="0027468D"/>
    <w:rsid w:val="0028186E"/>
    <w:rsid w:val="00291FF6"/>
    <w:rsid w:val="002A15C7"/>
    <w:rsid w:val="002B72BB"/>
    <w:rsid w:val="002E1DC1"/>
    <w:rsid w:val="002E4DF3"/>
    <w:rsid w:val="002E6048"/>
    <w:rsid w:val="002F30A3"/>
    <w:rsid w:val="002F3755"/>
    <w:rsid w:val="002F7C20"/>
    <w:rsid w:val="00304195"/>
    <w:rsid w:val="00305044"/>
    <w:rsid w:val="00311648"/>
    <w:rsid w:val="003123AE"/>
    <w:rsid w:val="00350B14"/>
    <w:rsid w:val="00353F50"/>
    <w:rsid w:val="00354E5E"/>
    <w:rsid w:val="003656E9"/>
    <w:rsid w:val="00380F8E"/>
    <w:rsid w:val="00390818"/>
    <w:rsid w:val="00393949"/>
    <w:rsid w:val="00397B52"/>
    <w:rsid w:val="003A23CE"/>
    <w:rsid w:val="003A6893"/>
    <w:rsid w:val="003B3A12"/>
    <w:rsid w:val="003B5012"/>
    <w:rsid w:val="003C5C30"/>
    <w:rsid w:val="003D2B04"/>
    <w:rsid w:val="003D51DD"/>
    <w:rsid w:val="003F32C9"/>
    <w:rsid w:val="00401360"/>
    <w:rsid w:val="0040285E"/>
    <w:rsid w:val="004134D7"/>
    <w:rsid w:val="0043428F"/>
    <w:rsid w:val="0044131B"/>
    <w:rsid w:val="0044607F"/>
    <w:rsid w:val="00451EF3"/>
    <w:rsid w:val="00455C8B"/>
    <w:rsid w:val="00466838"/>
    <w:rsid w:val="004674CB"/>
    <w:rsid w:val="004678BB"/>
    <w:rsid w:val="0047431C"/>
    <w:rsid w:val="00476E7B"/>
    <w:rsid w:val="004772B0"/>
    <w:rsid w:val="00483335"/>
    <w:rsid w:val="00486155"/>
    <w:rsid w:val="0048791A"/>
    <w:rsid w:val="004A367C"/>
    <w:rsid w:val="004A4BF0"/>
    <w:rsid w:val="004A4F9F"/>
    <w:rsid w:val="004B356A"/>
    <w:rsid w:val="004B4D43"/>
    <w:rsid w:val="004C6AAD"/>
    <w:rsid w:val="004C7A57"/>
    <w:rsid w:val="004C7AE0"/>
    <w:rsid w:val="004D0C61"/>
    <w:rsid w:val="004D0F23"/>
    <w:rsid w:val="004D16B5"/>
    <w:rsid w:val="004D6498"/>
    <w:rsid w:val="00505A19"/>
    <w:rsid w:val="00557E58"/>
    <w:rsid w:val="00566BDA"/>
    <w:rsid w:val="00573B1E"/>
    <w:rsid w:val="005971DD"/>
    <w:rsid w:val="005A3FBF"/>
    <w:rsid w:val="005B6ADD"/>
    <w:rsid w:val="005C0821"/>
    <w:rsid w:val="005C28D2"/>
    <w:rsid w:val="005C4956"/>
    <w:rsid w:val="005D3666"/>
    <w:rsid w:val="005D60CD"/>
    <w:rsid w:val="005E33DB"/>
    <w:rsid w:val="005E7B4A"/>
    <w:rsid w:val="005F327C"/>
    <w:rsid w:val="006151B7"/>
    <w:rsid w:val="00625A28"/>
    <w:rsid w:val="00647CBB"/>
    <w:rsid w:val="00671241"/>
    <w:rsid w:val="0068157F"/>
    <w:rsid w:val="00683CFD"/>
    <w:rsid w:val="00684EE3"/>
    <w:rsid w:val="00687BFD"/>
    <w:rsid w:val="00693449"/>
    <w:rsid w:val="00696636"/>
    <w:rsid w:val="006973C5"/>
    <w:rsid w:val="006A570A"/>
    <w:rsid w:val="006B6060"/>
    <w:rsid w:val="006B7D42"/>
    <w:rsid w:val="006C020A"/>
    <w:rsid w:val="006C2D8F"/>
    <w:rsid w:val="006C4B45"/>
    <w:rsid w:val="006D3689"/>
    <w:rsid w:val="006D68E3"/>
    <w:rsid w:val="006E5E8D"/>
    <w:rsid w:val="006F7250"/>
    <w:rsid w:val="00702184"/>
    <w:rsid w:val="007069D5"/>
    <w:rsid w:val="00706FC7"/>
    <w:rsid w:val="00723B90"/>
    <w:rsid w:val="0074083B"/>
    <w:rsid w:val="00741286"/>
    <w:rsid w:val="0074281C"/>
    <w:rsid w:val="007520F4"/>
    <w:rsid w:val="00773549"/>
    <w:rsid w:val="00773BC7"/>
    <w:rsid w:val="00783AF5"/>
    <w:rsid w:val="00783F75"/>
    <w:rsid w:val="00785559"/>
    <w:rsid w:val="00786B32"/>
    <w:rsid w:val="007936D6"/>
    <w:rsid w:val="007969BC"/>
    <w:rsid w:val="007A7CE6"/>
    <w:rsid w:val="007B6DC9"/>
    <w:rsid w:val="007C4F03"/>
    <w:rsid w:val="007C559B"/>
    <w:rsid w:val="007D1F79"/>
    <w:rsid w:val="007D63E8"/>
    <w:rsid w:val="007D6FBD"/>
    <w:rsid w:val="007E5D69"/>
    <w:rsid w:val="007E5D74"/>
    <w:rsid w:val="007E6DC9"/>
    <w:rsid w:val="007E7E8F"/>
    <w:rsid w:val="007F1204"/>
    <w:rsid w:val="008070B3"/>
    <w:rsid w:val="00810A80"/>
    <w:rsid w:val="0081152E"/>
    <w:rsid w:val="0081296B"/>
    <w:rsid w:val="008171B0"/>
    <w:rsid w:val="00833440"/>
    <w:rsid w:val="008376AC"/>
    <w:rsid w:val="008471A5"/>
    <w:rsid w:val="00877B2E"/>
    <w:rsid w:val="008836A3"/>
    <w:rsid w:val="0088579F"/>
    <w:rsid w:val="0089094D"/>
    <w:rsid w:val="00897612"/>
    <w:rsid w:val="008A64B0"/>
    <w:rsid w:val="008C086B"/>
    <w:rsid w:val="008D337D"/>
    <w:rsid w:val="008D433B"/>
    <w:rsid w:val="008E4F70"/>
    <w:rsid w:val="0091100F"/>
    <w:rsid w:val="009119B6"/>
    <w:rsid w:val="0093272C"/>
    <w:rsid w:val="00936092"/>
    <w:rsid w:val="00941774"/>
    <w:rsid w:val="00941AD1"/>
    <w:rsid w:val="00973DE4"/>
    <w:rsid w:val="009763DD"/>
    <w:rsid w:val="00991B32"/>
    <w:rsid w:val="00996E83"/>
    <w:rsid w:val="009C1DA7"/>
    <w:rsid w:val="009D0647"/>
    <w:rsid w:val="009F6D5B"/>
    <w:rsid w:val="00A03683"/>
    <w:rsid w:val="00A07F55"/>
    <w:rsid w:val="00A37754"/>
    <w:rsid w:val="00A428B2"/>
    <w:rsid w:val="00A50AE1"/>
    <w:rsid w:val="00A54DCB"/>
    <w:rsid w:val="00A6466F"/>
    <w:rsid w:val="00A67730"/>
    <w:rsid w:val="00A8021C"/>
    <w:rsid w:val="00A85AF9"/>
    <w:rsid w:val="00A87B18"/>
    <w:rsid w:val="00A87E60"/>
    <w:rsid w:val="00AA0596"/>
    <w:rsid w:val="00AA6246"/>
    <w:rsid w:val="00AA79AE"/>
    <w:rsid w:val="00AA7E72"/>
    <w:rsid w:val="00AB474C"/>
    <w:rsid w:val="00AC1C6E"/>
    <w:rsid w:val="00AC27FD"/>
    <w:rsid w:val="00AC3439"/>
    <w:rsid w:val="00AD2A38"/>
    <w:rsid w:val="00AF3FD6"/>
    <w:rsid w:val="00AF6AEA"/>
    <w:rsid w:val="00B04D11"/>
    <w:rsid w:val="00B052D3"/>
    <w:rsid w:val="00B0720A"/>
    <w:rsid w:val="00B2076B"/>
    <w:rsid w:val="00B23E66"/>
    <w:rsid w:val="00B33229"/>
    <w:rsid w:val="00B40AC6"/>
    <w:rsid w:val="00B5053A"/>
    <w:rsid w:val="00B551D7"/>
    <w:rsid w:val="00B56C05"/>
    <w:rsid w:val="00B571C2"/>
    <w:rsid w:val="00B7079C"/>
    <w:rsid w:val="00B72B9A"/>
    <w:rsid w:val="00B7592C"/>
    <w:rsid w:val="00B85C20"/>
    <w:rsid w:val="00BA2F40"/>
    <w:rsid w:val="00BA7529"/>
    <w:rsid w:val="00BB3900"/>
    <w:rsid w:val="00BD6457"/>
    <w:rsid w:val="00BE1F3A"/>
    <w:rsid w:val="00BE4532"/>
    <w:rsid w:val="00C07980"/>
    <w:rsid w:val="00C12557"/>
    <w:rsid w:val="00C12819"/>
    <w:rsid w:val="00C24E7E"/>
    <w:rsid w:val="00C32DE4"/>
    <w:rsid w:val="00C337C1"/>
    <w:rsid w:val="00C40A0D"/>
    <w:rsid w:val="00C44037"/>
    <w:rsid w:val="00C557FD"/>
    <w:rsid w:val="00C56ECD"/>
    <w:rsid w:val="00C6490B"/>
    <w:rsid w:val="00C81380"/>
    <w:rsid w:val="00C87442"/>
    <w:rsid w:val="00C95C3E"/>
    <w:rsid w:val="00CB072C"/>
    <w:rsid w:val="00CB4121"/>
    <w:rsid w:val="00CD107B"/>
    <w:rsid w:val="00CD3EB6"/>
    <w:rsid w:val="00CF157D"/>
    <w:rsid w:val="00CF21F1"/>
    <w:rsid w:val="00D11428"/>
    <w:rsid w:val="00D173E2"/>
    <w:rsid w:val="00D175D2"/>
    <w:rsid w:val="00D262C5"/>
    <w:rsid w:val="00D3367D"/>
    <w:rsid w:val="00D33A28"/>
    <w:rsid w:val="00D365C9"/>
    <w:rsid w:val="00D42FF0"/>
    <w:rsid w:val="00D52CC9"/>
    <w:rsid w:val="00D66B8A"/>
    <w:rsid w:val="00D82E18"/>
    <w:rsid w:val="00DA61FC"/>
    <w:rsid w:val="00DD152E"/>
    <w:rsid w:val="00DD372F"/>
    <w:rsid w:val="00DD7EA2"/>
    <w:rsid w:val="00DE217E"/>
    <w:rsid w:val="00DE2504"/>
    <w:rsid w:val="00DF0740"/>
    <w:rsid w:val="00DF156F"/>
    <w:rsid w:val="00DF3B46"/>
    <w:rsid w:val="00E104F0"/>
    <w:rsid w:val="00E1149D"/>
    <w:rsid w:val="00E13448"/>
    <w:rsid w:val="00E13FAF"/>
    <w:rsid w:val="00E14D1E"/>
    <w:rsid w:val="00E335CE"/>
    <w:rsid w:val="00E36364"/>
    <w:rsid w:val="00E45BA9"/>
    <w:rsid w:val="00E6625D"/>
    <w:rsid w:val="00E74EB3"/>
    <w:rsid w:val="00E77A2D"/>
    <w:rsid w:val="00E9596F"/>
    <w:rsid w:val="00EA5E31"/>
    <w:rsid w:val="00ED020D"/>
    <w:rsid w:val="00EF7125"/>
    <w:rsid w:val="00F21941"/>
    <w:rsid w:val="00F23A7D"/>
    <w:rsid w:val="00F31CF2"/>
    <w:rsid w:val="00F42B96"/>
    <w:rsid w:val="00F55422"/>
    <w:rsid w:val="00F561A1"/>
    <w:rsid w:val="00F64659"/>
    <w:rsid w:val="00F6606B"/>
    <w:rsid w:val="00F7688E"/>
    <w:rsid w:val="00F800E3"/>
    <w:rsid w:val="00F82D74"/>
    <w:rsid w:val="00F83A96"/>
    <w:rsid w:val="00F84A2C"/>
    <w:rsid w:val="00F91EDA"/>
    <w:rsid w:val="00FB4427"/>
    <w:rsid w:val="00FB77AA"/>
    <w:rsid w:val="00FC4FE6"/>
    <w:rsid w:val="00FC558D"/>
    <w:rsid w:val="00FC715F"/>
    <w:rsid w:val="00FD4DD9"/>
    <w:rsid w:val="00FD6952"/>
    <w:rsid w:val="00FE788C"/>
    <w:rsid w:val="00FF7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26BED"/>
  <w15:chartTrackingRefBased/>
  <w15:docId w15:val="{DBA370D9-F167-40C5-8033-2D8282CE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980"/>
    <w:rPr>
      <w:rFonts w:eastAsiaTheme="minorEastAsia" w:cs="Times New Roman"/>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2557"/>
    <w:pPr>
      <w:tabs>
        <w:tab w:val="center" w:pos="4680"/>
        <w:tab w:val="right" w:pos="9360"/>
      </w:tabs>
      <w:spacing w:after="0" w:line="240" w:lineRule="auto"/>
    </w:pPr>
    <w:rPr>
      <w:rFonts w:eastAsiaTheme="minorHAnsi" w:cstheme="minorBidi"/>
      <w:lang w:val="en-US" w:eastAsia="en-US"/>
    </w:rPr>
  </w:style>
  <w:style w:type="character" w:customStyle="1" w:styleId="HeaderChar">
    <w:name w:val="Header Char"/>
    <w:basedOn w:val="DefaultParagraphFont"/>
    <w:link w:val="Header"/>
    <w:uiPriority w:val="99"/>
    <w:rsid w:val="00C12557"/>
  </w:style>
  <w:style w:type="paragraph" w:styleId="Footer">
    <w:name w:val="footer"/>
    <w:basedOn w:val="Normal"/>
    <w:link w:val="FooterChar"/>
    <w:uiPriority w:val="99"/>
    <w:unhideWhenUsed/>
    <w:rsid w:val="00C12557"/>
    <w:pPr>
      <w:tabs>
        <w:tab w:val="center" w:pos="4680"/>
        <w:tab w:val="right" w:pos="9360"/>
      </w:tabs>
      <w:spacing w:after="0" w:line="240" w:lineRule="auto"/>
    </w:pPr>
    <w:rPr>
      <w:rFonts w:eastAsiaTheme="minorHAnsi" w:cstheme="minorBidi"/>
      <w:lang w:val="en-US" w:eastAsia="en-US"/>
    </w:rPr>
  </w:style>
  <w:style w:type="character" w:customStyle="1" w:styleId="FooterChar">
    <w:name w:val="Footer Char"/>
    <w:basedOn w:val="DefaultParagraphFont"/>
    <w:link w:val="Footer"/>
    <w:uiPriority w:val="99"/>
    <w:rsid w:val="00C12557"/>
  </w:style>
  <w:style w:type="paragraph" w:styleId="BalloonText">
    <w:name w:val="Balloon Text"/>
    <w:basedOn w:val="Normal"/>
    <w:link w:val="BalloonTextChar"/>
    <w:uiPriority w:val="99"/>
    <w:semiHidden/>
    <w:unhideWhenUsed/>
    <w:rsid w:val="00C125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557"/>
    <w:rPr>
      <w:rFonts w:ascii="Segoe UI" w:hAnsi="Segoe UI" w:cs="Segoe UI"/>
      <w:sz w:val="18"/>
      <w:szCs w:val="18"/>
    </w:rPr>
  </w:style>
  <w:style w:type="paragraph" w:styleId="ListParagraph">
    <w:name w:val="List Paragraph"/>
    <w:basedOn w:val="Normal"/>
    <w:uiPriority w:val="1"/>
    <w:qFormat/>
    <w:rsid w:val="00ED020D"/>
    <w:pPr>
      <w:ind w:left="720"/>
      <w:contextualSpacing/>
    </w:pPr>
  </w:style>
  <w:style w:type="character" w:styleId="Strong">
    <w:name w:val="Strong"/>
    <w:basedOn w:val="DefaultParagraphFont"/>
    <w:uiPriority w:val="22"/>
    <w:qFormat/>
    <w:rsid w:val="007C4F03"/>
    <w:rPr>
      <w:b/>
      <w:bCs/>
    </w:rPr>
  </w:style>
  <w:style w:type="paragraph" w:customStyle="1" w:styleId="Default">
    <w:name w:val="Default"/>
    <w:rsid w:val="00350B14"/>
    <w:pPr>
      <w:autoSpaceDE w:val="0"/>
      <w:autoSpaceDN w:val="0"/>
      <w:adjustRightInd w:val="0"/>
      <w:spacing w:after="0" w:line="240" w:lineRule="auto"/>
    </w:pPr>
    <w:rPr>
      <w:rFonts w:ascii="Calibri" w:hAnsi="Calibri" w:cs="Calibri"/>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392">
      <w:bodyDiv w:val="1"/>
      <w:marLeft w:val="0"/>
      <w:marRight w:val="0"/>
      <w:marTop w:val="0"/>
      <w:marBottom w:val="0"/>
      <w:divBdr>
        <w:top w:val="none" w:sz="0" w:space="0" w:color="auto"/>
        <w:left w:val="none" w:sz="0" w:space="0" w:color="auto"/>
        <w:bottom w:val="none" w:sz="0" w:space="0" w:color="auto"/>
        <w:right w:val="none" w:sz="0" w:space="0" w:color="auto"/>
      </w:divBdr>
    </w:div>
    <w:div w:id="136727871">
      <w:bodyDiv w:val="1"/>
      <w:marLeft w:val="0"/>
      <w:marRight w:val="0"/>
      <w:marTop w:val="0"/>
      <w:marBottom w:val="0"/>
      <w:divBdr>
        <w:top w:val="none" w:sz="0" w:space="0" w:color="auto"/>
        <w:left w:val="none" w:sz="0" w:space="0" w:color="auto"/>
        <w:bottom w:val="none" w:sz="0" w:space="0" w:color="auto"/>
        <w:right w:val="none" w:sz="0" w:space="0" w:color="auto"/>
      </w:divBdr>
      <w:divsChild>
        <w:div w:id="521284925">
          <w:marLeft w:val="0"/>
          <w:marRight w:val="0"/>
          <w:marTop w:val="0"/>
          <w:marBottom w:val="0"/>
          <w:divBdr>
            <w:top w:val="none" w:sz="0" w:space="0" w:color="auto"/>
            <w:left w:val="none" w:sz="0" w:space="0" w:color="auto"/>
            <w:bottom w:val="none" w:sz="0" w:space="0" w:color="auto"/>
            <w:right w:val="none" w:sz="0" w:space="0" w:color="auto"/>
          </w:divBdr>
        </w:div>
      </w:divsChild>
    </w:div>
    <w:div w:id="1652712152">
      <w:bodyDiv w:val="1"/>
      <w:marLeft w:val="0"/>
      <w:marRight w:val="0"/>
      <w:marTop w:val="0"/>
      <w:marBottom w:val="0"/>
      <w:divBdr>
        <w:top w:val="none" w:sz="0" w:space="0" w:color="auto"/>
        <w:left w:val="none" w:sz="0" w:space="0" w:color="auto"/>
        <w:bottom w:val="none" w:sz="0" w:space="0" w:color="auto"/>
        <w:right w:val="none" w:sz="0" w:space="0" w:color="auto"/>
      </w:divBdr>
    </w:div>
    <w:div w:id="212330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3</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Subhashini Baskaran || AMBC</dc:creator>
  <cp:keywords/>
  <dc:description/>
  <cp:lastModifiedBy>Subhashini Baskaran || AMBC</cp:lastModifiedBy>
  <cp:revision>479</cp:revision>
  <cp:lastPrinted>2021-06-16T07:16:00Z</cp:lastPrinted>
  <dcterms:created xsi:type="dcterms:W3CDTF">2017-07-21T07:19:00Z</dcterms:created>
  <dcterms:modified xsi:type="dcterms:W3CDTF">2021-09-20T12:46:00Z</dcterms:modified>
</cp:coreProperties>
</file>